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D94F" w14:textId="77777777" w:rsidR="00551339" w:rsidRPr="00030DFC" w:rsidRDefault="00551339" w:rsidP="00551339">
      <w:pPr>
        <w:rPr>
          <w:rFonts w:ascii="Verdana" w:hAnsi="Verdana" w:cs="Futura"/>
        </w:rPr>
      </w:pPr>
      <w:r w:rsidRPr="00030DFC">
        <w:rPr>
          <w:rFonts w:ascii="Verdana" w:hAnsi="Verdana" w:cs="Futura"/>
          <w:smallCaps/>
          <w:noProof/>
        </w:rPr>
        <w:drawing>
          <wp:anchor distT="0" distB="0" distL="114300" distR="114300" simplePos="0" relativeHeight="251659264" behindDoc="0" locked="0" layoutInCell="1" allowOverlap="1" wp14:anchorId="3AF52A54" wp14:editId="6A65A996">
            <wp:simplePos x="0" y="0"/>
            <wp:positionH relativeFrom="margin">
              <wp:posOffset>2514600</wp:posOffset>
            </wp:positionH>
            <wp:positionV relativeFrom="margin">
              <wp:posOffset>-228600</wp:posOffset>
            </wp:positionV>
            <wp:extent cx="1678940" cy="914400"/>
            <wp:effectExtent l="0" t="0" r="0" b="0"/>
            <wp:wrapSquare wrapText="bothSides"/>
            <wp:docPr id="1" name="Picture 1" descr="Macintosh HD:Users:whoopis2001:Desktop:RLC, LLC:Jensen:25 Prospect Street:Prospector Logo -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hoopis2001:Desktop:RLC, LLC:Jensen:25 Prospect Street:Prospector Logo - PIN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88ADB" w14:textId="77777777" w:rsidR="00551339" w:rsidRPr="00030DFC" w:rsidRDefault="00551339" w:rsidP="00551339">
      <w:pPr>
        <w:rPr>
          <w:rFonts w:ascii="Verdana" w:hAnsi="Verdana" w:cs="Futura"/>
        </w:rPr>
      </w:pPr>
    </w:p>
    <w:p w14:paraId="6C23E79F" w14:textId="77777777" w:rsidR="00551339" w:rsidRPr="00030DFC" w:rsidRDefault="00551339" w:rsidP="00551339">
      <w:pPr>
        <w:rPr>
          <w:rFonts w:ascii="Verdana" w:hAnsi="Verdana" w:cs="Futura"/>
        </w:rPr>
      </w:pPr>
    </w:p>
    <w:p w14:paraId="3879A677" w14:textId="77777777" w:rsidR="00551339" w:rsidRPr="00030DFC" w:rsidRDefault="00551339" w:rsidP="00551339">
      <w:pPr>
        <w:ind w:left="720"/>
        <w:rPr>
          <w:rFonts w:ascii="Verdana" w:hAnsi="Verdana" w:cs="Futura"/>
        </w:rPr>
      </w:pPr>
    </w:p>
    <w:p w14:paraId="2DF3E5B1" w14:textId="77777777" w:rsidR="00551339" w:rsidRPr="00030DFC" w:rsidRDefault="00551339" w:rsidP="00551339">
      <w:pPr>
        <w:spacing w:line="480" w:lineRule="auto"/>
        <w:ind w:left="720"/>
        <w:rPr>
          <w:rFonts w:ascii="Verdana" w:hAnsi="Verdana" w:cs="Futura"/>
        </w:rPr>
      </w:pPr>
      <w:r w:rsidRPr="00030DFC">
        <w:rPr>
          <w:rFonts w:ascii="Verdana" w:hAnsi="Verdana" w:cs="Futura"/>
        </w:rPr>
        <w:t>TO:</w:t>
      </w:r>
      <w:r w:rsidRPr="00030DFC">
        <w:rPr>
          <w:rFonts w:ascii="Verdana" w:hAnsi="Verdana" w:cs="Futura"/>
        </w:rPr>
        <w:tab/>
      </w:r>
      <w:r w:rsidRPr="00030DFC">
        <w:rPr>
          <w:rFonts w:ascii="Verdana" w:hAnsi="Verdana" w:cs="Futura"/>
        </w:rPr>
        <w:tab/>
      </w:r>
      <w:r w:rsidRPr="00030DFC">
        <w:rPr>
          <w:rFonts w:ascii="Verdana" w:hAnsi="Verdana" w:cs="Futura"/>
        </w:rPr>
        <w:tab/>
        <w:t>ALL QUALIFIED CANDIDATES</w:t>
      </w:r>
    </w:p>
    <w:p w14:paraId="00BF9591" w14:textId="77777777" w:rsidR="00551339" w:rsidRPr="00030DFC" w:rsidRDefault="00551339" w:rsidP="00551339">
      <w:pPr>
        <w:spacing w:line="480" w:lineRule="auto"/>
        <w:ind w:left="720"/>
        <w:rPr>
          <w:rFonts w:ascii="Verdana" w:hAnsi="Verdana" w:cs="Futura"/>
        </w:rPr>
      </w:pPr>
      <w:r w:rsidRPr="00030DFC">
        <w:rPr>
          <w:rFonts w:ascii="Verdana" w:hAnsi="Verdana" w:cs="Futura"/>
        </w:rPr>
        <w:t>FROM:</w:t>
      </w:r>
      <w:r w:rsidRPr="00030DFC">
        <w:rPr>
          <w:rFonts w:ascii="Verdana" w:hAnsi="Verdana" w:cs="Futura"/>
        </w:rPr>
        <w:tab/>
      </w:r>
      <w:r w:rsidRPr="00030DFC">
        <w:rPr>
          <w:rFonts w:ascii="Verdana" w:hAnsi="Verdana" w:cs="Futura"/>
        </w:rPr>
        <w:tab/>
        <w:t>PROSPECTS, OPPORTUNITY AND ENRICHMENT, INC.</w:t>
      </w:r>
    </w:p>
    <w:p w14:paraId="427B7DB1" w14:textId="279C332C" w:rsidR="00551339" w:rsidRPr="00030DFC" w:rsidRDefault="00551339" w:rsidP="00551339">
      <w:pPr>
        <w:spacing w:line="480" w:lineRule="auto"/>
        <w:ind w:left="720"/>
        <w:rPr>
          <w:rFonts w:ascii="Verdana" w:hAnsi="Verdana" w:cs="Futura"/>
        </w:rPr>
      </w:pPr>
      <w:bookmarkStart w:id="0" w:name="_GoBack"/>
      <w:bookmarkEnd w:id="0"/>
      <w:r w:rsidRPr="00030DFC">
        <w:rPr>
          <w:rFonts w:ascii="Verdana" w:hAnsi="Verdana" w:cs="Futura"/>
        </w:rPr>
        <w:t>SUBJECT:</w:t>
      </w:r>
      <w:r w:rsidRPr="00030DFC">
        <w:rPr>
          <w:rFonts w:ascii="Verdana" w:hAnsi="Verdana" w:cs="Futura"/>
        </w:rPr>
        <w:tab/>
      </w:r>
      <w:r w:rsidRPr="00030DFC">
        <w:rPr>
          <w:rFonts w:ascii="Verdana" w:hAnsi="Verdana" w:cs="Futura"/>
        </w:rPr>
        <w:tab/>
        <w:t>JOB POSTING –</w:t>
      </w:r>
      <w:r w:rsidR="008C01AD" w:rsidRPr="00030DFC">
        <w:rPr>
          <w:rFonts w:ascii="Verdana" w:hAnsi="Verdana" w:cs="Futura"/>
        </w:rPr>
        <w:t xml:space="preserve"> </w:t>
      </w:r>
      <w:r w:rsidR="00753313">
        <w:rPr>
          <w:rFonts w:ascii="Verdana" w:hAnsi="Verdana" w:cs="Futura"/>
        </w:rPr>
        <w:t>PROSPECT</w:t>
      </w:r>
    </w:p>
    <w:p w14:paraId="1691B8BC" w14:textId="531E232F" w:rsidR="00551339" w:rsidRPr="00030DFC" w:rsidRDefault="00B57A70" w:rsidP="00551339">
      <w:pPr>
        <w:widowControl w:val="0"/>
        <w:autoSpaceDE w:val="0"/>
        <w:autoSpaceDN w:val="0"/>
        <w:adjustRightInd w:val="0"/>
        <w:jc w:val="center"/>
        <w:rPr>
          <w:rFonts w:ascii="Verdana" w:hAnsi="Verdana" w:cs="Futura"/>
        </w:rPr>
      </w:pPr>
      <w:r w:rsidRPr="00030DFC">
        <w:rPr>
          <w:rFonts w:ascii="Verdana" w:hAnsi="Verdana" w:cs="Futura"/>
        </w:rPr>
        <w:t>The Prospector Theater</w:t>
      </w:r>
      <w:r w:rsidR="00551339" w:rsidRPr="00030DFC">
        <w:rPr>
          <w:rFonts w:ascii="Verdana" w:hAnsi="Verdana" w:cs="Futura"/>
        </w:rPr>
        <w:t xml:space="preserve"> </w:t>
      </w:r>
      <w:r w:rsidRPr="00030DFC">
        <w:rPr>
          <w:rFonts w:ascii="Verdana" w:hAnsi="Verdana" w:cs="Futura"/>
        </w:rPr>
        <w:t xml:space="preserve">is </w:t>
      </w:r>
      <w:r w:rsidR="00551339" w:rsidRPr="00030DFC">
        <w:rPr>
          <w:rFonts w:ascii="Verdana" w:hAnsi="Verdana" w:cs="Futura"/>
        </w:rPr>
        <w:t>a 501(c)(3</w:t>
      </w:r>
      <w:proofErr w:type="gramStart"/>
      <w:r w:rsidR="00551339" w:rsidRPr="00030DFC">
        <w:rPr>
          <w:rFonts w:ascii="Verdana" w:hAnsi="Verdana" w:cs="Futura"/>
        </w:rPr>
        <w:t>) movie</w:t>
      </w:r>
      <w:proofErr w:type="gramEnd"/>
      <w:r w:rsidR="00551339" w:rsidRPr="00030DFC">
        <w:rPr>
          <w:rFonts w:ascii="Verdana" w:hAnsi="Verdana" w:cs="Futura"/>
        </w:rPr>
        <w:t xml:space="preserve"> theater in </w:t>
      </w:r>
    </w:p>
    <w:p w14:paraId="6F68B812" w14:textId="52B63373" w:rsidR="00551339" w:rsidRPr="00030DFC" w:rsidRDefault="00551339" w:rsidP="00B57A70">
      <w:pPr>
        <w:widowControl w:val="0"/>
        <w:autoSpaceDE w:val="0"/>
        <w:autoSpaceDN w:val="0"/>
        <w:adjustRightInd w:val="0"/>
        <w:jc w:val="center"/>
        <w:rPr>
          <w:rFonts w:ascii="Verdana" w:hAnsi="Verdana" w:cs="Futura"/>
        </w:rPr>
      </w:pPr>
      <w:r w:rsidRPr="00030DFC">
        <w:rPr>
          <w:rFonts w:ascii="Verdana" w:hAnsi="Verdana" w:cs="Futura"/>
        </w:rPr>
        <w:t>Ridgefield, Connecticut that employs and t</w:t>
      </w:r>
      <w:r w:rsidR="00B57A70" w:rsidRPr="00030DFC">
        <w:rPr>
          <w:rFonts w:ascii="Verdana" w:hAnsi="Verdana" w:cs="Futura"/>
        </w:rPr>
        <w:t>rains adults with disabilities</w:t>
      </w:r>
      <w:r w:rsidRPr="00030DFC">
        <w:rPr>
          <w:rFonts w:ascii="Verdana" w:hAnsi="Verdana" w:cs="Futura"/>
        </w:rPr>
        <w:t>.</w:t>
      </w:r>
    </w:p>
    <w:p w14:paraId="1F6A7816" w14:textId="0BB5B13E" w:rsidR="00551339" w:rsidRPr="00030DFC" w:rsidRDefault="00551339" w:rsidP="00675DF4">
      <w:pPr>
        <w:widowControl w:val="0"/>
        <w:autoSpaceDE w:val="0"/>
        <w:autoSpaceDN w:val="0"/>
        <w:adjustRightInd w:val="0"/>
        <w:rPr>
          <w:rFonts w:ascii="Verdana" w:hAnsi="Verdana" w:cs="Futura"/>
        </w:rPr>
      </w:pPr>
    </w:p>
    <w:p w14:paraId="62FE4A12" w14:textId="2B404DB8" w:rsidR="00267EA9" w:rsidRDefault="00267EA9" w:rsidP="00267EA9">
      <w:pPr>
        <w:rPr>
          <w:rFonts w:ascii="Verdana" w:hAnsi="Verdana" w:cs="Futura"/>
        </w:rPr>
      </w:pPr>
      <w:r w:rsidRPr="00030DFC">
        <w:rPr>
          <w:rFonts w:ascii="Verdana" w:hAnsi="Verdana" w:cs="Futura"/>
        </w:rPr>
        <w:t xml:space="preserve">Position: </w:t>
      </w:r>
      <w:r w:rsidRPr="00030DFC">
        <w:rPr>
          <w:rFonts w:ascii="Verdana" w:hAnsi="Verdana" w:cs="Futura"/>
        </w:rPr>
        <w:tab/>
      </w:r>
      <w:r w:rsidR="00753313">
        <w:rPr>
          <w:rFonts w:ascii="Verdana" w:hAnsi="Verdana" w:cs="Futura"/>
        </w:rPr>
        <w:t>Prospect</w:t>
      </w:r>
    </w:p>
    <w:p w14:paraId="2E63E2B9" w14:textId="77777777" w:rsidR="00753313" w:rsidRDefault="00753313" w:rsidP="00267EA9">
      <w:pPr>
        <w:rPr>
          <w:rFonts w:ascii="Verdana" w:hAnsi="Verdana" w:cs="Futura"/>
        </w:rPr>
      </w:pPr>
    </w:p>
    <w:p w14:paraId="48FD8E7A" w14:textId="057E83E9" w:rsidR="00753313" w:rsidRDefault="00753313" w:rsidP="00753313">
      <w:pPr>
        <w:ind w:left="720"/>
        <w:rPr>
          <w:rFonts w:ascii="Verdana" w:hAnsi="Verdana" w:cs="Futura"/>
        </w:rPr>
      </w:pPr>
      <w:r>
        <w:rPr>
          <w:rFonts w:ascii="Verdana" w:hAnsi="Verdana" w:cs="Futura"/>
        </w:rPr>
        <w:t>We believe in meaningful work. What is meaningful work? Work that is challenging and worthwhile, a job you feel good about, a job you take pride in, a job that makes you happy, a job that makes you want to do better each time.</w:t>
      </w:r>
    </w:p>
    <w:p w14:paraId="424FABCC" w14:textId="77777777" w:rsidR="00753313" w:rsidRDefault="00753313" w:rsidP="00753313">
      <w:pPr>
        <w:ind w:left="720"/>
        <w:rPr>
          <w:rFonts w:ascii="Verdana" w:hAnsi="Verdana" w:cs="Futura"/>
        </w:rPr>
      </w:pPr>
    </w:p>
    <w:p w14:paraId="5E69E783" w14:textId="7746213E" w:rsidR="00753313" w:rsidRDefault="00753313" w:rsidP="00753313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 xml:space="preserve">Prospects </w:t>
      </w:r>
      <w:r w:rsidRPr="00030DFC">
        <w:rPr>
          <w:rFonts w:ascii="Verdana" w:hAnsi="Verdana" w:cs="Futura"/>
        </w:rPr>
        <w:t>will assist in driving the mission of the Prospector Theater – to provide meaningful employment, vocational training, and opportunities to people with disabilities through the operation of a community-supported first run movie theater, which includes a restaurant, bar, café, and gift shop. Through this operation, the Prospector Theater enables a wide audience of moviegoers to create meaningful relationships with, and business opportunities for, people with disabilities in their communities, demonstrating that people with disabilities are valuable and empl</w:t>
      </w:r>
      <w:r>
        <w:rPr>
          <w:rFonts w:ascii="Verdana" w:hAnsi="Verdana" w:cs="Futura"/>
        </w:rPr>
        <w:t>oyable contributors to society.</w:t>
      </w:r>
    </w:p>
    <w:p w14:paraId="734D4B14" w14:textId="77777777" w:rsidR="00753313" w:rsidRDefault="00753313" w:rsidP="00753313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 w:cs="Futura"/>
        </w:rPr>
      </w:pPr>
    </w:p>
    <w:p w14:paraId="5DD98269" w14:textId="3614DB23" w:rsidR="00753313" w:rsidRDefault="00753313" w:rsidP="00753313">
      <w:pPr>
        <w:widowControl w:val="0"/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Responsibilities:</w:t>
      </w:r>
    </w:p>
    <w:p w14:paraId="6CB47573" w14:textId="465B1AE3" w:rsidR="00753313" w:rsidRDefault="00753313" w:rsidP="007533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Usher</w:t>
      </w:r>
    </w:p>
    <w:p w14:paraId="30234DD5" w14:textId="1CEC3DAD" w:rsidR="00753313" w:rsidRDefault="00753313" w:rsidP="0075331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Provide an experience that is comfortable, distraction-free, and picture-perfect by ensuring guest service is friendly, helpful, and fast</w:t>
      </w:r>
    </w:p>
    <w:p w14:paraId="2EA577A8" w14:textId="74BBACC2" w:rsidR="00753313" w:rsidRDefault="00753313" w:rsidP="0075331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Control access to the theater by greeting guests, directing guests, and tearing tickets</w:t>
      </w:r>
    </w:p>
    <w:p w14:paraId="32A811B2" w14:textId="5FB7EAE8" w:rsidR="00753313" w:rsidRDefault="00753313" w:rsidP="0075331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Assist with crowd control and seating of guests in theaters, while politely enforcing the Prospector Theater’s no cellphone policy</w:t>
      </w:r>
    </w:p>
    <w:p w14:paraId="5CB9D1F1" w14:textId="155EAFE1" w:rsidR="00753313" w:rsidRDefault="00753313" w:rsidP="0075331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Monitor auditoriums for picture/sound quality, temperature, lighting, and guest behavior</w:t>
      </w:r>
    </w:p>
    <w:p w14:paraId="3BA0E53B" w14:textId="22DCB321" w:rsidR="00753313" w:rsidRDefault="00753313" w:rsidP="0075331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Provide knowledge about the theater, including it’s amenities, features, and history</w:t>
      </w:r>
    </w:p>
    <w:p w14:paraId="07D0BE13" w14:textId="7061291F" w:rsidR="00753313" w:rsidRDefault="00753313" w:rsidP="007533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Box Office</w:t>
      </w:r>
    </w:p>
    <w:p w14:paraId="3171A8B0" w14:textId="24EC735B" w:rsidR="00753313" w:rsidRDefault="00D6441C" w:rsidP="0075331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Perform day-to-day box office operations, including ticket sales, gift card purchases, phone calls, etc.</w:t>
      </w:r>
    </w:p>
    <w:p w14:paraId="0D7A3914" w14:textId="3D6D641B" w:rsidR="00D6441C" w:rsidRDefault="00D6441C" w:rsidP="0075331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Handle customer questions, complaints, and issues promptly</w:t>
      </w:r>
    </w:p>
    <w:p w14:paraId="1E1241A7" w14:textId="010CF62D" w:rsidR="00D6441C" w:rsidRDefault="00D6441C" w:rsidP="00D644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Provide knowledge about the theater, including it’s amenities, features, and history</w:t>
      </w:r>
    </w:p>
    <w:p w14:paraId="7B088953" w14:textId="77912D84" w:rsidR="00D6441C" w:rsidRDefault="00D6441C" w:rsidP="00D6441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Concessions</w:t>
      </w:r>
    </w:p>
    <w:p w14:paraId="178C05E2" w14:textId="5C4B0B6C" w:rsidR="00D6441C" w:rsidRDefault="00D6441C" w:rsidP="00D6441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 xml:space="preserve">Handle customer’s concessions transactions, including taking orders, pouring </w:t>
      </w:r>
      <w:r>
        <w:rPr>
          <w:rFonts w:ascii="Verdana" w:hAnsi="Verdana" w:cs="Futura"/>
        </w:rPr>
        <w:lastRenderedPageBreak/>
        <w:t>drinks, popping popcorn, etc.</w:t>
      </w:r>
    </w:p>
    <w:p w14:paraId="6813D7CF" w14:textId="5692375C" w:rsidR="00D6441C" w:rsidRDefault="00D6441C" w:rsidP="00D6441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Clean, restock, and maintain concessions stands</w:t>
      </w:r>
    </w:p>
    <w:p w14:paraId="42629CD6" w14:textId="088050A5" w:rsidR="00D6441C" w:rsidRDefault="00D6441C" w:rsidP="00D6441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Open and close concessions stands</w:t>
      </w:r>
    </w:p>
    <w:p w14:paraId="3DA27DA4" w14:textId="146D7829" w:rsidR="00D6441C" w:rsidRDefault="00D6441C" w:rsidP="00D6441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Clean Team</w:t>
      </w:r>
    </w:p>
    <w:p w14:paraId="03D16DC9" w14:textId="5F8791C0" w:rsidR="00D6441C" w:rsidRDefault="00D6441C" w:rsidP="00D6441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Ensure the restrooms are clean and properly stocked with toilet paper, hand towels, etc.</w:t>
      </w:r>
    </w:p>
    <w:p w14:paraId="3C6DE8C5" w14:textId="6F093B20" w:rsidR="00D6441C" w:rsidRDefault="00D6441C" w:rsidP="00D6441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Work alongside the Clean Team Supervisor to clean the theaters between shows</w:t>
      </w:r>
    </w:p>
    <w:p w14:paraId="502E3608" w14:textId="725D6E1E" w:rsidR="00D6441C" w:rsidRDefault="00D6441C" w:rsidP="00D6441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Vacuum, spot-clean, dust, wipe down areas, and empty trash cans inside/outside the building</w:t>
      </w:r>
    </w:p>
    <w:p w14:paraId="055662D2" w14:textId="778ACC01" w:rsidR="00D6441C" w:rsidRDefault="00D6441C" w:rsidP="00D6441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Events</w:t>
      </w:r>
    </w:p>
    <w:p w14:paraId="033A8847" w14:textId="23EB7DE5" w:rsidR="00D6441C" w:rsidRDefault="00D6441C" w:rsidP="00D6441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Work with the Events Manager and/or the Events Coordinator to ensure all meetings, parties, and other events are well-planned and efficiently executed</w:t>
      </w:r>
    </w:p>
    <w:p w14:paraId="7EE4A06D" w14:textId="4A56EFE5" w:rsidR="00D6441C" w:rsidRDefault="00D6441C" w:rsidP="00D6441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Set up and take down for meetings, parties, etc. as directed</w:t>
      </w:r>
    </w:p>
    <w:p w14:paraId="1C497D41" w14:textId="573C221D" w:rsidR="00D6441C" w:rsidRDefault="00D6441C" w:rsidP="00D6441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Provide an experience that is comfortable and distraction-free</w:t>
      </w:r>
    </w:p>
    <w:p w14:paraId="043DF066" w14:textId="43458C0F" w:rsidR="00D6441C" w:rsidRDefault="00D6441C" w:rsidP="00D6441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Food &amp; Beverage</w:t>
      </w:r>
    </w:p>
    <w:p w14:paraId="4DAEBAEA" w14:textId="3F352617" w:rsidR="00D6441C" w:rsidRDefault="00D6441C" w:rsidP="00D6441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Assist in preparing menu items</w:t>
      </w:r>
      <w:r w:rsidR="003D0318">
        <w:rPr>
          <w:rFonts w:ascii="Verdana" w:hAnsi="Verdana" w:cs="Futura"/>
        </w:rPr>
        <w:t>, including baked goods, appetizers, entrees, etc.</w:t>
      </w:r>
    </w:p>
    <w:p w14:paraId="098B4726" w14:textId="01F16648" w:rsidR="003D0318" w:rsidRDefault="003D0318" w:rsidP="00D6441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Assist with cleaning, sanitation, and organization of the restaurant, kitchen, walk-in cooler, café, and all storage areas</w:t>
      </w:r>
    </w:p>
    <w:p w14:paraId="08BE272C" w14:textId="45805524" w:rsidR="003D0318" w:rsidRDefault="003D0318" w:rsidP="00D6441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Handle customer interactions by placing orders, making drinks, pouring beverages, serving food, etc.</w:t>
      </w:r>
    </w:p>
    <w:p w14:paraId="24ED7A7A" w14:textId="2F7A2023" w:rsidR="003D0318" w:rsidRDefault="003D0318" w:rsidP="003D031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Street Team</w:t>
      </w:r>
    </w:p>
    <w:p w14:paraId="5A454BCF" w14:textId="749572A6" w:rsidR="003D0318" w:rsidRDefault="003D0318" w:rsidP="003D031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Act as an ambassador to the Prospector Theater by passing out flyers, balloons, etc. around town</w:t>
      </w:r>
    </w:p>
    <w:p w14:paraId="73DA5554" w14:textId="40F7917E" w:rsidR="003D0318" w:rsidRDefault="003D0318" w:rsidP="003D031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Market the theater’s mission, movies, and events by speaking to the public in a polite, clear manner</w:t>
      </w:r>
    </w:p>
    <w:p w14:paraId="0E9B5A1D" w14:textId="78DCBC36" w:rsidR="003D0318" w:rsidRDefault="003D0318" w:rsidP="003D031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Assist the Director of Marketing as needed</w:t>
      </w:r>
    </w:p>
    <w:p w14:paraId="245C4F61" w14:textId="432EB8FB" w:rsidR="003D0318" w:rsidRDefault="003D0318" w:rsidP="003D031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Creative Arts</w:t>
      </w:r>
    </w:p>
    <w:p w14:paraId="55D76446" w14:textId="1233B4DE" w:rsidR="003D0318" w:rsidRDefault="003D0318" w:rsidP="003D031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Create artwork that can be used for marketing purposes</w:t>
      </w:r>
    </w:p>
    <w:p w14:paraId="472D4DDE" w14:textId="18468489" w:rsidR="003D0318" w:rsidRDefault="003D0318" w:rsidP="003D031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Create signs, banners, flyers, etc. using various graphic arts programs</w:t>
      </w:r>
    </w:p>
    <w:p w14:paraId="47E0DAA7" w14:textId="20FCEB46" w:rsidR="00824AAF" w:rsidRDefault="003D0318" w:rsidP="00824A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Assist the Graphic Arts Teacher as needed</w:t>
      </w:r>
    </w:p>
    <w:p w14:paraId="21DA8DF6" w14:textId="77777777" w:rsidR="00824AAF" w:rsidRDefault="00824AAF" w:rsidP="00824AAF">
      <w:pPr>
        <w:widowControl w:val="0"/>
        <w:autoSpaceDE w:val="0"/>
        <w:autoSpaceDN w:val="0"/>
        <w:adjustRightInd w:val="0"/>
        <w:jc w:val="both"/>
        <w:rPr>
          <w:rFonts w:ascii="Verdana" w:hAnsi="Verdana" w:cs="Futura"/>
        </w:rPr>
      </w:pPr>
    </w:p>
    <w:p w14:paraId="0F10E5AC" w14:textId="55655D53" w:rsidR="00824AAF" w:rsidRDefault="00824AAF" w:rsidP="00824AAF">
      <w:pPr>
        <w:widowControl w:val="0"/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Qualifications:</w:t>
      </w:r>
    </w:p>
    <w:p w14:paraId="1647A3D8" w14:textId="7F63ACA8" w:rsidR="00824AAF" w:rsidRDefault="00824AAF" w:rsidP="00824A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 xml:space="preserve">High energy, “can-do” attitude, flexibility, </w:t>
      </w:r>
      <w:r w:rsidR="00147D07">
        <w:rPr>
          <w:rFonts w:ascii="Verdana" w:hAnsi="Verdana" w:cs="Futura"/>
        </w:rPr>
        <w:t>teamwork, and attention to detail</w:t>
      </w:r>
    </w:p>
    <w:p w14:paraId="37241C6F" w14:textId="2DD8CCE9" w:rsidR="00147D07" w:rsidRDefault="00147D07" w:rsidP="00824A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>Desire and ability to work hard, both individually and as a team, as well as desire to learn and grow</w:t>
      </w:r>
    </w:p>
    <w:p w14:paraId="5173FB44" w14:textId="7AF8D47F" w:rsidR="00147D07" w:rsidRPr="00147D07" w:rsidRDefault="00147D07" w:rsidP="00824A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Futura"/>
        </w:rPr>
      </w:pPr>
      <w:r>
        <w:rPr>
          <w:rFonts w:ascii="Verdana" w:hAnsi="Verdana" w:cs="Futura"/>
        </w:rPr>
        <w:t xml:space="preserve">Commitment to the mission of </w:t>
      </w:r>
      <w:r w:rsidRPr="00147D07">
        <w:rPr>
          <w:rFonts w:ascii="Verdana" w:hAnsi="Verdana" w:cs="Futura"/>
        </w:rPr>
        <w:t>The Prospector Theater</w:t>
      </w:r>
    </w:p>
    <w:p w14:paraId="185114F5" w14:textId="77777777" w:rsidR="00E4722A" w:rsidRPr="00030DFC" w:rsidRDefault="00E4722A" w:rsidP="00E4722A">
      <w:pPr>
        <w:rPr>
          <w:rFonts w:ascii="Verdana" w:hAnsi="Verdana" w:cs="Futura"/>
        </w:rPr>
      </w:pPr>
    </w:p>
    <w:p w14:paraId="1E175F61" w14:textId="5C897EA2" w:rsidR="002C58A8" w:rsidRPr="00030DFC" w:rsidRDefault="002C58A8" w:rsidP="002C58A8">
      <w:pPr>
        <w:widowControl w:val="0"/>
        <w:autoSpaceDE w:val="0"/>
        <w:autoSpaceDN w:val="0"/>
        <w:adjustRightInd w:val="0"/>
        <w:jc w:val="both"/>
        <w:rPr>
          <w:rFonts w:ascii="Verdana" w:hAnsi="Verdana" w:cs="Futura"/>
        </w:rPr>
      </w:pPr>
    </w:p>
    <w:p w14:paraId="5CA56C15" w14:textId="453495D4" w:rsidR="002C58A8" w:rsidRPr="00030DFC" w:rsidRDefault="002C58A8" w:rsidP="002C58A8">
      <w:pPr>
        <w:widowControl w:val="0"/>
        <w:autoSpaceDE w:val="0"/>
        <w:autoSpaceDN w:val="0"/>
        <w:adjustRightInd w:val="0"/>
        <w:jc w:val="center"/>
        <w:rPr>
          <w:rFonts w:ascii="Verdana" w:hAnsi="Verdana" w:cs="Futura"/>
        </w:rPr>
      </w:pPr>
      <w:r w:rsidRPr="00030DFC">
        <w:rPr>
          <w:rFonts w:ascii="Verdana" w:hAnsi="Verdana" w:cs="Futura"/>
        </w:rPr>
        <w:t>The Prospector Theater</w:t>
      </w:r>
      <w:r w:rsidR="00551339" w:rsidRPr="00030DFC">
        <w:rPr>
          <w:rFonts w:ascii="Verdana" w:hAnsi="Verdana" w:cs="Futura"/>
        </w:rPr>
        <w:t xml:space="preserve"> is an equal opportunity employer. </w:t>
      </w:r>
    </w:p>
    <w:p w14:paraId="2925B1BD" w14:textId="5B5741C6" w:rsidR="00551339" w:rsidRPr="00030DFC" w:rsidRDefault="00551339" w:rsidP="00551339">
      <w:pPr>
        <w:spacing w:line="480" w:lineRule="auto"/>
        <w:rPr>
          <w:rFonts w:ascii="Verdana" w:hAnsi="Verdana" w:cs="Futura"/>
        </w:rPr>
      </w:pPr>
      <w:r w:rsidRPr="00030DFC">
        <w:rPr>
          <w:rFonts w:ascii="Verdana" w:hAnsi="Verdana" w:cs="Futura"/>
        </w:rPr>
        <w:t>To Apply:</w:t>
      </w:r>
    </w:p>
    <w:p w14:paraId="5B66D320" w14:textId="088FDAC1" w:rsidR="00AA4E8B" w:rsidRPr="00030DFC" w:rsidRDefault="00C73C14" w:rsidP="00C73C14">
      <w:pPr>
        <w:spacing w:line="480" w:lineRule="auto"/>
        <w:jc w:val="center"/>
        <w:rPr>
          <w:rFonts w:ascii="Verdana" w:hAnsi="Verdana" w:cs="Futura"/>
        </w:rPr>
      </w:pPr>
      <w:r w:rsidRPr="00030DFC">
        <w:rPr>
          <w:rFonts w:ascii="Verdana" w:hAnsi="Verdana" w:cs="Futura"/>
        </w:rPr>
        <w:t>P</w:t>
      </w:r>
      <w:r w:rsidR="00551339" w:rsidRPr="00030DFC">
        <w:rPr>
          <w:rFonts w:ascii="Verdana" w:hAnsi="Verdana" w:cs="Futura"/>
        </w:rPr>
        <w:t xml:space="preserve">lease send resume and cover letter to </w:t>
      </w:r>
      <w:hyperlink r:id="rId9" w:history="1">
        <w:r w:rsidR="00551339" w:rsidRPr="00030DFC">
          <w:rPr>
            <w:rFonts w:ascii="Verdana" w:hAnsi="Verdana" w:cs="Futura"/>
          </w:rPr>
          <w:t>jobs@prospectortheater.org</w:t>
        </w:r>
      </w:hyperlink>
      <w:r w:rsidR="00551339" w:rsidRPr="00030DFC">
        <w:rPr>
          <w:rFonts w:ascii="Verdana" w:hAnsi="Verdana" w:cs="Futura"/>
        </w:rPr>
        <w:t>.</w:t>
      </w:r>
    </w:p>
    <w:sectPr w:rsidR="00AA4E8B" w:rsidRPr="00030DFC" w:rsidSect="004902A1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BDBB" w14:textId="77777777" w:rsidR="00824AAF" w:rsidRDefault="00824AAF" w:rsidP="002C58A8">
      <w:r>
        <w:separator/>
      </w:r>
    </w:p>
  </w:endnote>
  <w:endnote w:type="continuationSeparator" w:id="0">
    <w:p w14:paraId="796AC284" w14:textId="77777777" w:rsidR="00824AAF" w:rsidRDefault="00824AAF" w:rsidP="002C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6DD6" w14:textId="77777777" w:rsidR="00824AAF" w:rsidRDefault="00824AAF" w:rsidP="002C58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AEF76" w14:textId="77777777" w:rsidR="00824AAF" w:rsidRDefault="00824A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88F8" w14:textId="77777777" w:rsidR="00824AAF" w:rsidRDefault="00824AAF" w:rsidP="002C58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A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C82879" w14:textId="77777777" w:rsidR="00824AAF" w:rsidRDefault="00824A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278C3" w14:textId="77777777" w:rsidR="00824AAF" w:rsidRDefault="00824AAF" w:rsidP="002C58A8">
      <w:r>
        <w:separator/>
      </w:r>
    </w:p>
  </w:footnote>
  <w:footnote w:type="continuationSeparator" w:id="0">
    <w:p w14:paraId="610B21EC" w14:textId="77777777" w:rsidR="00824AAF" w:rsidRDefault="00824AAF" w:rsidP="002C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2BF"/>
    <w:multiLevelType w:val="hybridMultilevel"/>
    <w:tmpl w:val="0912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62B"/>
    <w:multiLevelType w:val="hybridMultilevel"/>
    <w:tmpl w:val="597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61EAA"/>
    <w:multiLevelType w:val="hybridMultilevel"/>
    <w:tmpl w:val="F21A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4F74"/>
    <w:multiLevelType w:val="hybridMultilevel"/>
    <w:tmpl w:val="167CF5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A25A8"/>
    <w:multiLevelType w:val="hybridMultilevel"/>
    <w:tmpl w:val="D2D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06937"/>
    <w:multiLevelType w:val="hybridMultilevel"/>
    <w:tmpl w:val="4EA444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F5422F"/>
    <w:multiLevelType w:val="hybridMultilevel"/>
    <w:tmpl w:val="AD98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341"/>
    <w:multiLevelType w:val="hybridMultilevel"/>
    <w:tmpl w:val="0CC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22D93"/>
    <w:multiLevelType w:val="hybridMultilevel"/>
    <w:tmpl w:val="3C86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62357"/>
    <w:multiLevelType w:val="hybridMultilevel"/>
    <w:tmpl w:val="E6B096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0B304A"/>
    <w:multiLevelType w:val="hybridMultilevel"/>
    <w:tmpl w:val="8648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65E61"/>
    <w:multiLevelType w:val="hybridMultilevel"/>
    <w:tmpl w:val="CA66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21DBB"/>
    <w:multiLevelType w:val="hybridMultilevel"/>
    <w:tmpl w:val="A2D65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192076"/>
    <w:multiLevelType w:val="hybridMultilevel"/>
    <w:tmpl w:val="04A2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A494C"/>
    <w:multiLevelType w:val="hybridMultilevel"/>
    <w:tmpl w:val="40E044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8C4398"/>
    <w:multiLevelType w:val="hybridMultilevel"/>
    <w:tmpl w:val="E6260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E629B"/>
    <w:multiLevelType w:val="hybridMultilevel"/>
    <w:tmpl w:val="3E82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02F1D"/>
    <w:multiLevelType w:val="hybridMultilevel"/>
    <w:tmpl w:val="089228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C90011"/>
    <w:multiLevelType w:val="hybridMultilevel"/>
    <w:tmpl w:val="6F1A95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7A7FBA"/>
    <w:multiLevelType w:val="hybridMultilevel"/>
    <w:tmpl w:val="BAA000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F169EE"/>
    <w:multiLevelType w:val="hybridMultilevel"/>
    <w:tmpl w:val="29423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2E700C"/>
    <w:multiLevelType w:val="hybridMultilevel"/>
    <w:tmpl w:val="833AE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20"/>
  </w:num>
  <w:num w:numId="5">
    <w:abstractNumId w:val="11"/>
  </w:num>
  <w:num w:numId="6">
    <w:abstractNumId w:val="15"/>
  </w:num>
  <w:num w:numId="7">
    <w:abstractNumId w:val="17"/>
  </w:num>
  <w:num w:numId="8">
    <w:abstractNumId w:val="12"/>
  </w:num>
  <w:num w:numId="9">
    <w:abstractNumId w:val="7"/>
  </w:num>
  <w:num w:numId="10">
    <w:abstractNumId w:val="18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5"/>
  </w:num>
  <w:num w:numId="16">
    <w:abstractNumId w:val="6"/>
  </w:num>
  <w:num w:numId="17">
    <w:abstractNumId w:val="14"/>
  </w:num>
  <w:num w:numId="18">
    <w:abstractNumId w:val="16"/>
  </w:num>
  <w:num w:numId="19">
    <w:abstractNumId w:val="21"/>
  </w:num>
  <w:num w:numId="20">
    <w:abstractNumId w:val="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8B"/>
    <w:rsid w:val="00016C61"/>
    <w:rsid w:val="00027483"/>
    <w:rsid w:val="00030DFC"/>
    <w:rsid w:val="00056306"/>
    <w:rsid w:val="00092726"/>
    <w:rsid w:val="00110815"/>
    <w:rsid w:val="00127DAE"/>
    <w:rsid w:val="00147D07"/>
    <w:rsid w:val="001A2BEB"/>
    <w:rsid w:val="001B1832"/>
    <w:rsid w:val="001F743A"/>
    <w:rsid w:val="00267EA9"/>
    <w:rsid w:val="002927D3"/>
    <w:rsid w:val="002B1050"/>
    <w:rsid w:val="002C58A8"/>
    <w:rsid w:val="00311394"/>
    <w:rsid w:val="00317A32"/>
    <w:rsid w:val="0035676F"/>
    <w:rsid w:val="003C7AAA"/>
    <w:rsid w:val="003D0318"/>
    <w:rsid w:val="003E5AA3"/>
    <w:rsid w:val="00403B3F"/>
    <w:rsid w:val="00454508"/>
    <w:rsid w:val="00454EEA"/>
    <w:rsid w:val="004902A1"/>
    <w:rsid w:val="00551339"/>
    <w:rsid w:val="005A50E9"/>
    <w:rsid w:val="005A65C8"/>
    <w:rsid w:val="006241B8"/>
    <w:rsid w:val="00675DF4"/>
    <w:rsid w:val="006B1F70"/>
    <w:rsid w:val="00753313"/>
    <w:rsid w:val="00773A4F"/>
    <w:rsid w:val="007907FD"/>
    <w:rsid w:val="007C49FA"/>
    <w:rsid w:val="00824AAF"/>
    <w:rsid w:val="0083198A"/>
    <w:rsid w:val="008548E7"/>
    <w:rsid w:val="00875664"/>
    <w:rsid w:val="008C01AD"/>
    <w:rsid w:val="00917017"/>
    <w:rsid w:val="00977D88"/>
    <w:rsid w:val="0099150F"/>
    <w:rsid w:val="009A5521"/>
    <w:rsid w:val="009F2DCC"/>
    <w:rsid w:val="009F3027"/>
    <w:rsid w:val="00A51E55"/>
    <w:rsid w:val="00A979C7"/>
    <w:rsid w:val="00AA4E8B"/>
    <w:rsid w:val="00B57A70"/>
    <w:rsid w:val="00BC7586"/>
    <w:rsid w:val="00C73C14"/>
    <w:rsid w:val="00C82A2B"/>
    <w:rsid w:val="00CE4B6C"/>
    <w:rsid w:val="00D23A5E"/>
    <w:rsid w:val="00D6441C"/>
    <w:rsid w:val="00D840CF"/>
    <w:rsid w:val="00DC48E8"/>
    <w:rsid w:val="00DF008D"/>
    <w:rsid w:val="00E3410D"/>
    <w:rsid w:val="00E4722A"/>
    <w:rsid w:val="00E57ACB"/>
    <w:rsid w:val="00ED099E"/>
    <w:rsid w:val="00F01208"/>
    <w:rsid w:val="00FE1A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10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3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5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A8"/>
  </w:style>
  <w:style w:type="character" w:styleId="PageNumber">
    <w:name w:val="page number"/>
    <w:basedOn w:val="DefaultParagraphFont"/>
    <w:uiPriority w:val="99"/>
    <w:semiHidden/>
    <w:unhideWhenUsed/>
    <w:rsid w:val="002C58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3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5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A8"/>
  </w:style>
  <w:style w:type="character" w:styleId="PageNumber">
    <w:name w:val="page number"/>
    <w:basedOn w:val="DefaultParagraphFont"/>
    <w:uiPriority w:val="99"/>
    <w:semiHidden/>
    <w:unhideWhenUsed/>
    <w:rsid w:val="002C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obs@prospectortheater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576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RLC, LLC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Ciota</dc:creator>
  <cp:lastModifiedBy>Brad</cp:lastModifiedBy>
  <cp:revision>17</cp:revision>
  <cp:lastPrinted>2014-05-21T16:02:00Z</cp:lastPrinted>
  <dcterms:created xsi:type="dcterms:W3CDTF">2014-07-21T18:01:00Z</dcterms:created>
  <dcterms:modified xsi:type="dcterms:W3CDTF">2016-06-13T20:54:00Z</dcterms:modified>
</cp:coreProperties>
</file>