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7D94F" w14:textId="77777777" w:rsidR="00551339" w:rsidRPr="000E5E22" w:rsidRDefault="00551339" w:rsidP="00551339">
      <w:pPr>
        <w:rPr>
          <w:rFonts w:ascii="Verdana" w:hAnsi="Verdana" w:cs="Futura"/>
        </w:rPr>
      </w:pPr>
      <w:r w:rsidRPr="000E5E22">
        <w:rPr>
          <w:rFonts w:ascii="Verdana" w:hAnsi="Verdana" w:cs="Futura"/>
          <w:smallCaps/>
          <w:noProof/>
        </w:rPr>
        <w:drawing>
          <wp:anchor distT="0" distB="0" distL="114300" distR="114300" simplePos="0" relativeHeight="251659264" behindDoc="0" locked="0" layoutInCell="1" allowOverlap="1" wp14:anchorId="3AF52A54" wp14:editId="6A65A996">
            <wp:simplePos x="0" y="0"/>
            <wp:positionH relativeFrom="margin">
              <wp:posOffset>2514600</wp:posOffset>
            </wp:positionH>
            <wp:positionV relativeFrom="margin">
              <wp:posOffset>-228600</wp:posOffset>
            </wp:positionV>
            <wp:extent cx="1678940" cy="914400"/>
            <wp:effectExtent l="0" t="0" r="0" b="0"/>
            <wp:wrapSquare wrapText="bothSides"/>
            <wp:docPr id="1" name="Picture 1" descr="Macintosh HD:Users:whoopis2001:Desktop:RLC, LLC:Jensen:25 Prospect Street:Prospector Logo - 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hoopis2001:Desktop:RLC, LLC:Jensen:25 Prospect Street:Prospector Logo - PIN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88ADB" w14:textId="77777777" w:rsidR="00551339" w:rsidRPr="000E5E22" w:rsidRDefault="00551339" w:rsidP="00551339">
      <w:pPr>
        <w:rPr>
          <w:rFonts w:ascii="Verdana" w:hAnsi="Verdana" w:cs="Futura"/>
        </w:rPr>
      </w:pPr>
    </w:p>
    <w:p w14:paraId="6C23E79F" w14:textId="77777777" w:rsidR="00551339" w:rsidRPr="000E5E22" w:rsidRDefault="00551339" w:rsidP="00551339">
      <w:pPr>
        <w:rPr>
          <w:rFonts w:ascii="Verdana" w:hAnsi="Verdana" w:cs="Futura"/>
        </w:rPr>
      </w:pPr>
    </w:p>
    <w:p w14:paraId="3879A677" w14:textId="77777777" w:rsidR="00551339" w:rsidRPr="000E5E22" w:rsidRDefault="00551339" w:rsidP="00551339">
      <w:pPr>
        <w:ind w:left="720"/>
        <w:rPr>
          <w:rFonts w:ascii="Verdana" w:hAnsi="Verdana" w:cs="Futura"/>
        </w:rPr>
      </w:pPr>
    </w:p>
    <w:p w14:paraId="2DF3E5B1" w14:textId="77777777" w:rsidR="00551339" w:rsidRPr="000E5E22" w:rsidRDefault="00551339" w:rsidP="00551339">
      <w:pPr>
        <w:spacing w:line="480" w:lineRule="auto"/>
        <w:ind w:left="720"/>
        <w:rPr>
          <w:rFonts w:ascii="Verdana" w:hAnsi="Verdana" w:cs="Futura"/>
        </w:rPr>
      </w:pPr>
      <w:r w:rsidRPr="000E5E22">
        <w:rPr>
          <w:rFonts w:ascii="Verdana" w:hAnsi="Verdana" w:cs="Futura"/>
        </w:rPr>
        <w:t>TO:</w:t>
      </w:r>
      <w:r w:rsidRPr="000E5E22">
        <w:rPr>
          <w:rFonts w:ascii="Verdana" w:hAnsi="Verdana" w:cs="Futura"/>
        </w:rPr>
        <w:tab/>
      </w:r>
      <w:r w:rsidRPr="000E5E22">
        <w:rPr>
          <w:rFonts w:ascii="Verdana" w:hAnsi="Verdana" w:cs="Futura"/>
        </w:rPr>
        <w:tab/>
      </w:r>
      <w:r w:rsidRPr="000E5E22">
        <w:rPr>
          <w:rFonts w:ascii="Verdana" w:hAnsi="Verdana" w:cs="Futura"/>
        </w:rPr>
        <w:tab/>
        <w:t>ALL QUALIFIED CANDIDATES</w:t>
      </w:r>
    </w:p>
    <w:p w14:paraId="00BF9591" w14:textId="77777777" w:rsidR="00551339" w:rsidRPr="000E5E22" w:rsidRDefault="00551339" w:rsidP="00551339">
      <w:pPr>
        <w:spacing w:line="480" w:lineRule="auto"/>
        <w:ind w:left="720"/>
        <w:rPr>
          <w:rFonts w:ascii="Verdana" w:hAnsi="Verdana" w:cs="Futura"/>
        </w:rPr>
      </w:pPr>
      <w:r w:rsidRPr="000E5E22">
        <w:rPr>
          <w:rFonts w:ascii="Verdana" w:hAnsi="Verdana" w:cs="Futura"/>
        </w:rPr>
        <w:t>FROM:</w:t>
      </w:r>
      <w:r w:rsidRPr="000E5E22">
        <w:rPr>
          <w:rFonts w:ascii="Verdana" w:hAnsi="Verdana" w:cs="Futura"/>
        </w:rPr>
        <w:tab/>
      </w:r>
      <w:r w:rsidRPr="000E5E22">
        <w:rPr>
          <w:rFonts w:ascii="Verdana" w:hAnsi="Verdana" w:cs="Futura"/>
        </w:rPr>
        <w:tab/>
        <w:t>PROSPECTS, OPPORTUNITY AND ENRICHMENT, INC.</w:t>
      </w:r>
    </w:p>
    <w:p w14:paraId="427B7DB1" w14:textId="3517AE18" w:rsidR="00551339" w:rsidRPr="000E5E22" w:rsidRDefault="00551339" w:rsidP="00551339">
      <w:pPr>
        <w:spacing w:line="480" w:lineRule="auto"/>
        <w:ind w:left="720"/>
        <w:rPr>
          <w:rFonts w:ascii="Verdana" w:hAnsi="Verdana" w:cs="Futura"/>
        </w:rPr>
      </w:pPr>
      <w:r w:rsidRPr="000E5E22">
        <w:rPr>
          <w:rFonts w:ascii="Verdana" w:hAnsi="Verdana" w:cs="Futura"/>
        </w:rPr>
        <w:t>SUBJECT:</w:t>
      </w:r>
      <w:r w:rsidRPr="000E5E22">
        <w:rPr>
          <w:rFonts w:ascii="Verdana" w:hAnsi="Verdana" w:cs="Futura"/>
        </w:rPr>
        <w:tab/>
      </w:r>
      <w:r w:rsidRPr="000E5E22">
        <w:rPr>
          <w:rFonts w:ascii="Verdana" w:hAnsi="Verdana" w:cs="Futura"/>
        </w:rPr>
        <w:tab/>
        <w:t xml:space="preserve">JOB POSTING – </w:t>
      </w:r>
      <w:r w:rsidR="008B0842">
        <w:rPr>
          <w:rFonts w:ascii="Verdana" w:hAnsi="Verdana" w:cs="Futura"/>
        </w:rPr>
        <w:t>FLOOR</w:t>
      </w:r>
      <w:r w:rsidR="00ED0631" w:rsidRPr="000E5E22">
        <w:rPr>
          <w:rFonts w:ascii="Verdana" w:hAnsi="Verdana" w:cs="Futura"/>
        </w:rPr>
        <w:t xml:space="preserve"> </w:t>
      </w:r>
      <w:r w:rsidR="00AE2299">
        <w:rPr>
          <w:rFonts w:ascii="Verdana" w:hAnsi="Verdana" w:cs="Futura"/>
        </w:rPr>
        <w:t>SUPERVISOR</w:t>
      </w:r>
    </w:p>
    <w:p w14:paraId="1691B8BC" w14:textId="155456F7" w:rsidR="00551339" w:rsidRPr="000E5E22" w:rsidRDefault="00B57A70" w:rsidP="00551339">
      <w:pPr>
        <w:widowControl w:val="0"/>
        <w:autoSpaceDE w:val="0"/>
        <w:autoSpaceDN w:val="0"/>
        <w:adjustRightInd w:val="0"/>
        <w:jc w:val="center"/>
        <w:rPr>
          <w:rFonts w:ascii="Verdana" w:hAnsi="Verdana" w:cs="Futura"/>
        </w:rPr>
      </w:pPr>
      <w:r w:rsidRPr="000E5E22">
        <w:rPr>
          <w:rFonts w:ascii="Verdana" w:hAnsi="Verdana" w:cs="Futura"/>
        </w:rPr>
        <w:t>The Prospector Theater</w:t>
      </w:r>
      <w:r w:rsidR="00551339" w:rsidRPr="000E5E22">
        <w:rPr>
          <w:rFonts w:ascii="Verdana" w:hAnsi="Verdana" w:cs="Futura"/>
        </w:rPr>
        <w:t xml:space="preserve"> </w:t>
      </w:r>
      <w:r w:rsidRPr="000E5E22">
        <w:rPr>
          <w:rFonts w:ascii="Verdana" w:hAnsi="Verdana" w:cs="Futura"/>
        </w:rPr>
        <w:t xml:space="preserve">is </w:t>
      </w:r>
      <w:r w:rsidR="0029309D" w:rsidRPr="000E5E22">
        <w:rPr>
          <w:rFonts w:ascii="Verdana" w:hAnsi="Verdana" w:cs="Futura"/>
        </w:rPr>
        <w:t>a 501(c)(3</w:t>
      </w:r>
      <w:proofErr w:type="gramStart"/>
      <w:r w:rsidR="0029309D" w:rsidRPr="000E5E22">
        <w:rPr>
          <w:rFonts w:ascii="Verdana" w:hAnsi="Verdana" w:cs="Futura"/>
        </w:rPr>
        <w:t xml:space="preserve">) </w:t>
      </w:r>
      <w:r w:rsidR="00551339" w:rsidRPr="000E5E22">
        <w:rPr>
          <w:rFonts w:ascii="Verdana" w:hAnsi="Verdana" w:cs="Futura"/>
        </w:rPr>
        <w:t>movie</w:t>
      </w:r>
      <w:proofErr w:type="gramEnd"/>
      <w:r w:rsidR="00551339" w:rsidRPr="000E5E22">
        <w:rPr>
          <w:rFonts w:ascii="Verdana" w:hAnsi="Verdana" w:cs="Futura"/>
        </w:rPr>
        <w:t xml:space="preserve"> theater in </w:t>
      </w:r>
    </w:p>
    <w:p w14:paraId="6F68B812" w14:textId="52B63373" w:rsidR="00551339" w:rsidRPr="000E5E22" w:rsidRDefault="00551339" w:rsidP="00B57A70">
      <w:pPr>
        <w:widowControl w:val="0"/>
        <w:autoSpaceDE w:val="0"/>
        <w:autoSpaceDN w:val="0"/>
        <w:adjustRightInd w:val="0"/>
        <w:jc w:val="center"/>
        <w:rPr>
          <w:rFonts w:ascii="Verdana" w:hAnsi="Verdana" w:cs="Futura"/>
        </w:rPr>
      </w:pPr>
      <w:r w:rsidRPr="000E5E22">
        <w:rPr>
          <w:rFonts w:ascii="Verdana" w:hAnsi="Verdana" w:cs="Futura"/>
        </w:rPr>
        <w:t>Ridgefield, Connecticut that employs and t</w:t>
      </w:r>
      <w:r w:rsidR="00B57A70" w:rsidRPr="000E5E22">
        <w:rPr>
          <w:rFonts w:ascii="Verdana" w:hAnsi="Verdana" w:cs="Futura"/>
        </w:rPr>
        <w:t>rains adults with disabilities</w:t>
      </w:r>
      <w:r w:rsidRPr="000E5E22">
        <w:rPr>
          <w:rFonts w:ascii="Verdana" w:hAnsi="Verdana" w:cs="Futura"/>
        </w:rPr>
        <w:t>.</w:t>
      </w:r>
    </w:p>
    <w:p w14:paraId="1F6A7816" w14:textId="0BB5B13E" w:rsidR="00551339" w:rsidRPr="000E5E22" w:rsidRDefault="00551339" w:rsidP="00675DF4">
      <w:pPr>
        <w:widowControl w:val="0"/>
        <w:autoSpaceDE w:val="0"/>
        <w:autoSpaceDN w:val="0"/>
        <w:adjustRightInd w:val="0"/>
        <w:rPr>
          <w:rFonts w:ascii="Verdana" w:hAnsi="Verdana" w:cs="Futura"/>
        </w:rPr>
      </w:pPr>
    </w:p>
    <w:p w14:paraId="62FE4A12" w14:textId="5D409131" w:rsidR="00267EA9" w:rsidRPr="000E5E22" w:rsidRDefault="00267EA9" w:rsidP="00267EA9">
      <w:pPr>
        <w:rPr>
          <w:rFonts w:ascii="Verdana" w:hAnsi="Verdana" w:cs="Futura"/>
          <w:color w:val="FF0000"/>
        </w:rPr>
      </w:pPr>
      <w:r w:rsidRPr="000E5E22">
        <w:rPr>
          <w:rFonts w:ascii="Verdana" w:hAnsi="Verdana" w:cs="Futura"/>
        </w:rPr>
        <w:t xml:space="preserve">Position: </w:t>
      </w:r>
      <w:r w:rsidRPr="000E5E22">
        <w:rPr>
          <w:rFonts w:ascii="Verdana" w:hAnsi="Verdana" w:cs="Futura"/>
        </w:rPr>
        <w:tab/>
      </w:r>
      <w:r w:rsidR="008B0842">
        <w:rPr>
          <w:rFonts w:ascii="Verdana" w:hAnsi="Verdana" w:cs="Futura"/>
        </w:rPr>
        <w:t>Floor</w:t>
      </w:r>
      <w:r w:rsidR="00ED0631" w:rsidRPr="000E5E22">
        <w:rPr>
          <w:rFonts w:ascii="Verdana" w:hAnsi="Verdana" w:cs="Futura"/>
        </w:rPr>
        <w:t xml:space="preserve"> </w:t>
      </w:r>
      <w:r w:rsidR="00AE2299">
        <w:rPr>
          <w:rFonts w:ascii="Verdana" w:hAnsi="Verdana" w:cs="Futura"/>
        </w:rPr>
        <w:t>Supervisor</w:t>
      </w:r>
    </w:p>
    <w:p w14:paraId="6A2C7383" w14:textId="77777777" w:rsidR="00ED0631" w:rsidRPr="000E5E22" w:rsidRDefault="00ED0631" w:rsidP="00E4722A">
      <w:pPr>
        <w:ind w:left="720"/>
        <w:rPr>
          <w:rFonts w:ascii="Verdana" w:hAnsi="Verdana" w:cs="Futura"/>
          <w:color w:val="FF0000"/>
        </w:rPr>
      </w:pPr>
    </w:p>
    <w:p w14:paraId="4A6B7AC1" w14:textId="6940C717" w:rsidR="00E4722A" w:rsidRPr="000E5E22" w:rsidRDefault="004902A1" w:rsidP="00E4722A">
      <w:pPr>
        <w:ind w:left="720"/>
        <w:rPr>
          <w:rFonts w:ascii="Verdana" w:hAnsi="Verdana" w:cs="Futura"/>
        </w:rPr>
      </w:pPr>
      <w:r w:rsidRPr="000E5E22">
        <w:rPr>
          <w:rFonts w:ascii="Verdana" w:hAnsi="Verdana" w:cs="Futura"/>
        </w:rPr>
        <w:t>The Prospector Theater is seeking a</w:t>
      </w:r>
      <w:r w:rsidR="00ED0631" w:rsidRPr="000E5E22">
        <w:rPr>
          <w:rFonts w:ascii="Verdana" w:hAnsi="Verdana" w:cs="Futura"/>
        </w:rPr>
        <w:t xml:space="preserve"> </w:t>
      </w:r>
      <w:r w:rsidR="008B0842">
        <w:rPr>
          <w:rFonts w:ascii="Verdana" w:hAnsi="Verdana" w:cs="Futura"/>
        </w:rPr>
        <w:t>Floor</w:t>
      </w:r>
      <w:r w:rsidR="00ED0631" w:rsidRPr="000E5E22">
        <w:rPr>
          <w:rFonts w:ascii="Verdana" w:hAnsi="Verdana" w:cs="Futura"/>
        </w:rPr>
        <w:t xml:space="preserve"> </w:t>
      </w:r>
      <w:r w:rsidR="00AE2299">
        <w:rPr>
          <w:rFonts w:ascii="Verdana" w:hAnsi="Verdana" w:cs="Futura"/>
        </w:rPr>
        <w:t>Supervisor</w:t>
      </w:r>
      <w:r w:rsidR="00605DE8" w:rsidRPr="000E5E22">
        <w:rPr>
          <w:rFonts w:ascii="Verdana" w:hAnsi="Verdana" w:cs="Futura"/>
        </w:rPr>
        <w:t xml:space="preserve"> to assist i</w:t>
      </w:r>
      <w:r w:rsidR="00127DAE" w:rsidRPr="000E5E22">
        <w:rPr>
          <w:rFonts w:ascii="Verdana" w:hAnsi="Verdana" w:cs="Futura"/>
        </w:rPr>
        <w:t>n driving</w:t>
      </w:r>
      <w:r w:rsidRPr="000E5E22">
        <w:rPr>
          <w:rFonts w:ascii="Verdana" w:hAnsi="Verdana" w:cs="Futura"/>
        </w:rPr>
        <w:t xml:space="preserve"> </w:t>
      </w:r>
      <w:proofErr w:type="gramStart"/>
      <w:r w:rsidRPr="000E5E22">
        <w:rPr>
          <w:rFonts w:ascii="Verdana" w:hAnsi="Verdana" w:cs="Futura"/>
        </w:rPr>
        <w:t>it</w:t>
      </w:r>
      <w:r w:rsidR="00E13D75">
        <w:rPr>
          <w:rFonts w:ascii="Verdana" w:hAnsi="Verdana" w:cs="Futura"/>
        </w:rPr>
        <w:t>’</w:t>
      </w:r>
      <w:r w:rsidRPr="000E5E22">
        <w:rPr>
          <w:rFonts w:ascii="Verdana" w:hAnsi="Verdana" w:cs="Futura"/>
        </w:rPr>
        <w:t>s</w:t>
      </w:r>
      <w:proofErr w:type="gramEnd"/>
      <w:r w:rsidRPr="000E5E22">
        <w:rPr>
          <w:rFonts w:ascii="Verdana" w:hAnsi="Verdana" w:cs="Futura"/>
        </w:rPr>
        <w:t xml:space="preserve"> mission: to provide meaningful employment, vocational training</w:t>
      </w:r>
      <w:r w:rsidR="00ED0631" w:rsidRPr="000E5E22">
        <w:rPr>
          <w:rFonts w:ascii="Verdana" w:hAnsi="Verdana" w:cs="Futura"/>
        </w:rPr>
        <w:t>,</w:t>
      </w:r>
      <w:r w:rsidRPr="000E5E22">
        <w:rPr>
          <w:rFonts w:ascii="Verdana" w:hAnsi="Verdana" w:cs="Futura"/>
        </w:rPr>
        <w:t xml:space="preserve"> and opportunities to people with disabilities through the operation of a community-supported first run movie theater. Through this operation, the Prospector Theater enables a wide audience of </w:t>
      </w:r>
      <w:proofErr w:type="gramStart"/>
      <w:r w:rsidR="00D43064" w:rsidRPr="000E5E22">
        <w:rPr>
          <w:rFonts w:ascii="Verdana" w:hAnsi="Verdana" w:cs="Futura"/>
        </w:rPr>
        <w:t>movie-goers</w:t>
      </w:r>
      <w:proofErr w:type="gramEnd"/>
      <w:r w:rsidRPr="000E5E22">
        <w:rPr>
          <w:rFonts w:ascii="Verdana" w:hAnsi="Verdana" w:cs="Futura"/>
        </w:rPr>
        <w:t xml:space="preserve"> to create meaningful relationships with, and business opportunities for, people with disabilities in their communities, demonstrating that people with disabilities are valuable and employable contributors to society. The </w:t>
      </w:r>
      <w:r w:rsidR="008B0842">
        <w:rPr>
          <w:rFonts w:ascii="Verdana" w:hAnsi="Verdana" w:cs="Futura"/>
        </w:rPr>
        <w:t>Floor</w:t>
      </w:r>
      <w:r w:rsidRPr="000E5E22">
        <w:rPr>
          <w:rFonts w:ascii="Verdana" w:hAnsi="Verdana" w:cs="Futura"/>
        </w:rPr>
        <w:t xml:space="preserve"> </w:t>
      </w:r>
      <w:r w:rsidR="00AE2299">
        <w:rPr>
          <w:rFonts w:ascii="Verdana" w:hAnsi="Verdana" w:cs="Futura"/>
        </w:rPr>
        <w:t>Supervisor</w:t>
      </w:r>
      <w:r w:rsidRPr="000E5E22">
        <w:rPr>
          <w:rFonts w:ascii="Verdana" w:hAnsi="Verdana" w:cs="Futura"/>
        </w:rPr>
        <w:t xml:space="preserve"> is responsible for </w:t>
      </w:r>
      <w:r w:rsidR="00ED0631" w:rsidRPr="000E5E22">
        <w:rPr>
          <w:rFonts w:ascii="Verdana" w:hAnsi="Verdana" w:cs="Futura"/>
        </w:rPr>
        <w:t>Prospector Theater box office</w:t>
      </w:r>
      <w:r w:rsidR="006D032A">
        <w:rPr>
          <w:rFonts w:ascii="Verdana" w:hAnsi="Verdana" w:cs="Futura"/>
        </w:rPr>
        <w:t xml:space="preserve">, concessions, </w:t>
      </w:r>
      <w:r w:rsidR="008B0842">
        <w:rPr>
          <w:rFonts w:ascii="Verdana" w:hAnsi="Verdana" w:cs="Futura"/>
        </w:rPr>
        <w:t>usher</w:t>
      </w:r>
      <w:r w:rsidR="006D032A">
        <w:rPr>
          <w:rFonts w:ascii="Verdana" w:hAnsi="Verdana" w:cs="Futura"/>
        </w:rPr>
        <w:t xml:space="preserve">, restaurant, and café </w:t>
      </w:r>
      <w:r w:rsidR="00ED0631" w:rsidRPr="000E5E22">
        <w:rPr>
          <w:rFonts w:ascii="Verdana" w:hAnsi="Verdana" w:cs="Futura"/>
        </w:rPr>
        <w:t>operations</w:t>
      </w:r>
      <w:r w:rsidRPr="000E5E22">
        <w:rPr>
          <w:rFonts w:ascii="Verdana" w:hAnsi="Verdana" w:cs="Futura"/>
        </w:rPr>
        <w:t>.</w:t>
      </w:r>
    </w:p>
    <w:p w14:paraId="6BA9A9A2" w14:textId="77777777" w:rsidR="004902A1" w:rsidRPr="000E5E22" w:rsidRDefault="004902A1" w:rsidP="00E4722A">
      <w:pPr>
        <w:ind w:left="720"/>
        <w:rPr>
          <w:rFonts w:ascii="Verdana" w:hAnsi="Verdana" w:cs="Futura"/>
        </w:rPr>
      </w:pPr>
    </w:p>
    <w:p w14:paraId="2117ABBA" w14:textId="77777777" w:rsidR="00267EA9" w:rsidRPr="000E5E22" w:rsidRDefault="00267EA9" w:rsidP="00267EA9">
      <w:pPr>
        <w:rPr>
          <w:rFonts w:ascii="Verdana" w:hAnsi="Verdana" w:cs="Futura"/>
        </w:rPr>
      </w:pPr>
      <w:r w:rsidRPr="000E5E22">
        <w:rPr>
          <w:rFonts w:ascii="Verdana" w:hAnsi="Verdana" w:cs="Futura"/>
        </w:rPr>
        <w:t xml:space="preserve">Responsibilities: </w:t>
      </w:r>
    </w:p>
    <w:p w14:paraId="6754C2AB" w14:textId="77777777" w:rsidR="00267EA9" w:rsidRPr="000E5E22" w:rsidRDefault="00267EA9" w:rsidP="00267EA9">
      <w:pPr>
        <w:rPr>
          <w:rFonts w:ascii="Verdana" w:hAnsi="Verdana" w:cs="Futura"/>
        </w:rPr>
      </w:pPr>
    </w:p>
    <w:p w14:paraId="004D25D3" w14:textId="0266C76C" w:rsidR="004902A1" w:rsidRPr="000E5E22" w:rsidRDefault="004239B3" w:rsidP="00D92312">
      <w:pPr>
        <w:numPr>
          <w:ilvl w:val="0"/>
          <w:numId w:val="2"/>
        </w:numPr>
        <w:rPr>
          <w:rFonts w:ascii="Verdana" w:hAnsi="Verdana" w:cs="Futura"/>
        </w:rPr>
      </w:pPr>
      <w:r w:rsidRPr="000E5E22">
        <w:rPr>
          <w:rFonts w:ascii="Verdana" w:hAnsi="Verdana" w:cs="Futura"/>
        </w:rPr>
        <w:t>Operations</w:t>
      </w:r>
    </w:p>
    <w:p w14:paraId="290F0FA1" w14:textId="4864B991" w:rsidR="00F7035F" w:rsidRPr="000E5E22" w:rsidRDefault="001C503E" w:rsidP="001C503E">
      <w:pPr>
        <w:numPr>
          <w:ilvl w:val="1"/>
          <w:numId w:val="2"/>
        </w:numPr>
        <w:rPr>
          <w:rFonts w:ascii="Verdana" w:hAnsi="Verdana" w:cs="Futura"/>
        </w:rPr>
      </w:pPr>
      <w:r w:rsidRPr="000E5E22">
        <w:rPr>
          <w:rFonts w:ascii="Verdana" w:hAnsi="Verdana" w:cs="Futura"/>
        </w:rPr>
        <w:t xml:space="preserve">Manage </w:t>
      </w:r>
      <w:r w:rsidR="006D032A">
        <w:rPr>
          <w:rFonts w:ascii="Verdana" w:hAnsi="Verdana" w:cs="Futura"/>
        </w:rPr>
        <w:t>floor</w:t>
      </w:r>
      <w:r w:rsidRPr="000E5E22">
        <w:rPr>
          <w:rFonts w:ascii="Verdana" w:hAnsi="Verdana" w:cs="Futura"/>
        </w:rPr>
        <w:t xml:space="preserve"> shift operations</w:t>
      </w:r>
    </w:p>
    <w:p w14:paraId="724F388D" w14:textId="1429BA70" w:rsidR="004239B3" w:rsidRDefault="004239B3" w:rsidP="001C503E">
      <w:pPr>
        <w:numPr>
          <w:ilvl w:val="1"/>
          <w:numId w:val="2"/>
        </w:numPr>
        <w:rPr>
          <w:rFonts w:ascii="Verdana" w:hAnsi="Verdana" w:cs="Futura"/>
        </w:rPr>
      </w:pPr>
      <w:r w:rsidRPr="000E5E22">
        <w:rPr>
          <w:rFonts w:ascii="Verdana" w:hAnsi="Verdana" w:cs="Futura"/>
        </w:rPr>
        <w:t xml:space="preserve">Ensures </w:t>
      </w:r>
      <w:r w:rsidR="008B0842">
        <w:rPr>
          <w:rFonts w:ascii="Verdana" w:hAnsi="Verdana" w:cs="Futura"/>
        </w:rPr>
        <w:t>public</w:t>
      </w:r>
      <w:r w:rsidRPr="000E5E22">
        <w:rPr>
          <w:rFonts w:ascii="Verdana" w:hAnsi="Verdana" w:cs="Futura"/>
        </w:rPr>
        <w:t xml:space="preserve"> space and displays/promotions meet Prospector Theater appearance standards</w:t>
      </w:r>
    </w:p>
    <w:p w14:paraId="550CE3DC" w14:textId="5B2FCEAF" w:rsidR="008B0842" w:rsidRPr="008B0842" w:rsidRDefault="008B0842" w:rsidP="008B0842">
      <w:pPr>
        <w:numPr>
          <w:ilvl w:val="1"/>
          <w:numId w:val="2"/>
        </w:numPr>
        <w:rPr>
          <w:rFonts w:ascii="Verdana" w:hAnsi="Verdana" w:cs="Futura"/>
        </w:rPr>
      </w:pPr>
      <w:r w:rsidRPr="0011785C">
        <w:rPr>
          <w:rFonts w:ascii="Verdana" w:hAnsi="Verdana" w:cs="Futura"/>
        </w:rPr>
        <w:t xml:space="preserve">Manage </w:t>
      </w:r>
      <w:r>
        <w:rPr>
          <w:rFonts w:ascii="Verdana" w:hAnsi="Verdana" w:cs="Futura"/>
        </w:rPr>
        <w:t>concessions</w:t>
      </w:r>
      <w:r w:rsidR="006D032A">
        <w:rPr>
          <w:rFonts w:ascii="Verdana" w:hAnsi="Verdana" w:cs="Futura"/>
        </w:rPr>
        <w:t>/Food &amp; Beverage</w:t>
      </w:r>
      <w:r>
        <w:rPr>
          <w:rFonts w:ascii="Verdana" w:hAnsi="Verdana" w:cs="Futura"/>
        </w:rPr>
        <w:t xml:space="preserve"> </w:t>
      </w:r>
      <w:r w:rsidRPr="0011785C">
        <w:rPr>
          <w:rFonts w:ascii="Verdana" w:hAnsi="Verdana" w:cs="Futura"/>
        </w:rPr>
        <w:t>inventory levels and replenishment</w:t>
      </w:r>
    </w:p>
    <w:p w14:paraId="5FCE0EE6" w14:textId="01C29E21" w:rsidR="004239B3" w:rsidRPr="000E5E22" w:rsidRDefault="004239B3" w:rsidP="00D92312">
      <w:pPr>
        <w:numPr>
          <w:ilvl w:val="1"/>
          <w:numId w:val="2"/>
        </w:numPr>
        <w:rPr>
          <w:rFonts w:ascii="Verdana" w:hAnsi="Verdana" w:cs="Futura"/>
        </w:rPr>
      </w:pPr>
      <w:r w:rsidRPr="000E5E22">
        <w:rPr>
          <w:rFonts w:ascii="Verdana" w:hAnsi="Verdana" w:cs="Futura"/>
        </w:rPr>
        <w:t>Ownership of Standard Operating Procedures (SOPs)</w:t>
      </w:r>
    </w:p>
    <w:p w14:paraId="7215CA68" w14:textId="26BEC7C8" w:rsidR="004902A1" w:rsidRPr="000E5E22" w:rsidRDefault="004239B3" w:rsidP="00D92312">
      <w:pPr>
        <w:numPr>
          <w:ilvl w:val="0"/>
          <w:numId w:val="2"/>
        </w:numPr>
        <w:rPr>
          <w:rFonts w:ascii="Verdana" w:hAnsi="Verdana" w:cs="Futura"/>
        </w:rPr>
      </w:pPr>
      <w:r w:rsidRPr="000E5E22">
        <w:rPr>
          <w:rFonts w:ascii="Verdana" w:hAnsi="Verdana" w:cs="Futura"/>
        </w:rPr>
        <w:t>Coaching/Training</w:t>
      </w:r>
    </w:p>
    <w:p w14:paraId="46B48FF2" w14:textId="77777777" w:rsidR="004239B3" w:rsidRPr="000E5E22" w:rsidRDefault="004239B3" w:rsidP="00D92312">
      <w:pPr>
        <w:numPr>
          <w:ilvl w:val="1"/>
          <w:numId w:val="2"/>
        </w:numPr>
        <w:rPr>
          <w:rFonts w:ascii="Verdana" w:hAnsi="Verdana" w:cs="Futura"/>
        </w:rPr>
      </w:pPr>
      <w:r w:rsidRPr="000E5E22">
        <w:rPr>
          <w:rFonts w:ascii="Verdana" w:hAnsi="Verdana" w:cs="Futura"/>
        </w:rPr>
        <w:t>Ensure staff adhere to SOP's; drive continuous improvement of SOP's</w:t>
      </w:r>
    </w:p>
    <w:p w14:paraId="5A4951BB" w14:textId="760D8411" w:rsidR="00D92312" w:rsidRPr="000E5E22" w:rsidRDefault="001C503E" w:rsidP="00D92312">
      <w:pPr>
        <w:numPr>
          <w:ilvl w:val="1"/>
          <w:numId w:val="2"/>
        </w:numPr>
        <w:rPr>
          <w:rFonts w:ascii="Verdana" w:hAnsi="Verdana" w:cs="Futura"/>
        </w:rPr>
      </w:pPr>
      <w:r w:rsidRPr="000E5E22">
        <w:rPr>
          <w:rFonts w:ascii="Verdana" w:hAnsi="Verdana" w:cs="Futura"/>
        </w:rPr>
        <w:t>Coach, counsel, train, and discipline Prospects and Staff</w:t>
      </w:r>
    </w:p>
    <w:p w14:paraId="01590500" w14:textId="64097724" w:rsidR="004902A1" w:rsidRDefault="00D92312" w:rsidP="001C503E">
      <w:pPr>
        <w:numPr>
          <w:ilvl w:val="1"/>
          <w:numId w:val="2"/>
        </w:numPr>
        <w:rPr>
          <w:rFonts w:ascii="Verdana" w:hAnsi="Verdana" w:cs="Futura"/>
        </w:rPr>
      </w:pPr>
      <w:r w:rsidRPr="000E5E22">
        <w:rPr>
          <w:rFonts w:ascii="Verdana" w:hAnsi="Verdana" w:cs="Futura"/>
        </w:rPr>
        <w:t>Evaluate on-the-job performance of Prospects and Staff</w:t>
      </w:r>
    </w:p>
    <w:p w14:paraId="4052C30B" w14:textId="2E4B8C3C" w:rsidR="008B0842" w:rsidRPr="000E5E22" w:rsidRDefault="008B0842" w:rsidP="001C503E">
      <w:pPr>
        <w:numPr>
          <w:ilvl w:val="1"/>
          <w:numId w:val="2"/>
        </w:numPr>
        <w:rPr>
          <w:rFonts w:ascii="Verdana" w:hAnsi="Verdana" w:cs="Futura"/>
        </w:rPr>
      </w:pPr>
      <w:r w:rsidRPr="007E4CCF">
        <w:rPr>
          <w:rFonts w:ascii="Verdana" w:hAnsi="Verdana" w:cs="Futura"/>
        </w:rPr>
        <w:t>Active involvement in regular skills assessment and role matching with theater operations</w:t>
      </w:r>
    </w:p>
    <w:p w14:paraId="5A2C79EA" w14:textId="1A5AC7DB" w:rsidR="001C503E" w:rsidRPr="000E5E22" w:rsidRDefault="001C503E" w:rsidP="001C503E">
      <w:pPr>
        <w:pStyle w:val="ListParagraph"/>
        <w:numPr>
          <w:ilvl w:val="0"/>
          <w:numId w:val="6"/>
        </w:numPr>
        <w:rPr>
          <w:rFonts w:ascii="Verdana" w:hAnsi="Verdana" w:cs="Futura"/>
        </w:rPr>
      </w:pPr>
      <w:r w:rsidRPr="000E5E22">
        <w:rPr>
          <w:rFonts w:ascii="Verdana" w:hAnsi="Verdana" w:cs="Futura"/>
        </w:rPr>
        <w:t>Customer Service</w:t>
      </w:r>
    </w:p>
    <w:p w14:paraId="1F93B63B" w14:textId="13406998" w:rsidR="00F7035F" w:rsidRPr="000E5E22" w:rsidRDefault="001C503E" w:rsidP="001C503E">
      <w:pPr>
        <w:pStyle w:val="ListParagraph"/>
        <w:numPr>
          <w:ilvl w:val="1"/>
          <w:numId w:val="6"/>
        </w:numPr>
        <w:rPr>
          <w:rFonts w:ascii="Verdana" w:hAnsi="Verdana" w:cs="Futura"/>
        </w:rPr>
      </w:pPr>
      <w:r w:rsidRPr="000E5E22">
        <w:rPr>
          <w:rFonts w:ascii="Verdana" w:hAnsi="Verdana" w:cs="Futura"/>
        </w:rPr>
        <w:t>Ensure standards for quality customer service are met</w:t>
      </w:r>
    </w:p>
    <w:p w14:paraId="42CBAA8D" w14:textId="2AF274C2" w:rsidR="001C503E" w:rsidRDefault="001C503E" w:rsidP="001C503E">
      <w:pPr>
        <w:pStyle w:val="ListParagraph"/>
        <w:numPr>
          <w:ilvl w:val="1"/>
          <w:numId w:val="6"/>
        </w:numPr>
        <w:rPr>
          <w:rFonts w:ascii="Verdana" w:hAnsi="Verdana" w:cs="Futura"/>
        </w:rPr>
      </w:pPr>
      <w:r w:rsidRPr="000E5E22">
        <w:rPr>
          <w:rFonts w:ascii="Verdana" w:hAnsi="Verdana" w:cs="Futura"/>
        </w:rPr>
        <w:t>Handle customer questions, complaints, and issues promptly</w:t>
      </w:r>
    </w:p>
    <w:p w14:paraId="5A604381" w14:textId="77777777" w:rsidR="008B0842" w:rsidRPr="00672174" w:rsidRDefault="008B0842" w:rsidP="008B0842">
      <w:pPr>
        <w:numPr>
          <w:ilvl w:val="1"/>
          <w:numId w:val="6"/>
        </w:numPr>
        <w:rPr>
          <w:rFonts w:ascii="Verdana" w:hAnsi="Verdana" w:cs="Futura"/>
          <w:iCs/>
        </w:rPr>
      </w:pPr>
      <w:r w:rsidRPr="00672174">
        <w:rPr>
          <w:rFonts w:ascii="Verdana" w:hAnsi="Verdana" w:cs="Futura"/>
          <w:iCs/>
        </w:rPr>
        <w:t>Ensure guest service is friendly, helpful, and fast</w:t>
      </w:r>
    </w:p>
    <w:p w14:paraId="3A0A9F67" w14:textId="77777777" w:rsidR="008B0842" w:rsidRPr="00672174" w:rsidRDefault="008B0842" w:rsidP="008B0842">
      <w:pPr>
        <w:numPr>
          <w:ilvl w:val="1"/>
          <w:numId w:val="6"/>
        </w:numPr>
        <w:rPr>
          <w:rFonts w:ascii="Verdana" w:hAnsi="Verdana" w:cs="Futura"/>
          <w:iCs/>
        </w:rPr>
      </w:pPr>
      <w:r w:rsidRPr="00672174">
        <w:rPr>
          <w:rFonts w:ascii="Verdana" w:hAnsi="Verdana" w:cs="Futura"/>
          <w:iCs/>
        </w:rPr>
        <w:t>Provide an experience that is comfortable, distraction-free, and picture-perfect</w:t>
      </w:r>
    </w:p>
    <w:p w14:paraId="44920FB4" w14:textId="77777777" w:rsidR="008B0842" w:rsidRPr="00B62170" w:rsidRDefault="008B0842" w:rsidP="008B0842">
      <w:pPr>
        <w:numPr>
          <w:ilvl w:val="1"/>
          <w:numId w:val="6"/>
        </w:numPr>
        <w:rPr>
          <w:rFonts w:ascii="Verdana" w:hAnsi="Verdana" w:cs="Futura"/>
          <w:iCs/>
        </w:rPr>
      </w:pPr>
      <w:r w:rsidRPr="00672174">
        <w:rPr>
          <w:rFonts w:ascii="Verdana" w:hAnsi="Verdana" w:cs="Futura"/>
          <w:iCs/>
        </w:rPr>
        <w:t>Answer questions from guests and resolve any concerns</w:t>
      </w:r>
    </w:p>
    <w:p w14:paraId="3DA5BCAE" w14:textId="77777777" w:rsidR="001C503E" w:rsidRDefault="001C503E" w:rsidP="00267EA9">
      <w:pPr>
        <w:rPr>
          <w:rFonts w:ascii="Verdana" w:hAnsi="Verdana" w:cs="Futura"/>
        </w:rPr>
      </w:pPr>
    </w:p>
    <w:p w14:paraId="7522BEAE" w14:textId="77777777" w:rsidR="007E41C7" w:rsidRPr="000E5E22" w:rsidRDefault="007E41C7" w:rsidP="00267EA9">
      <w:pPr>
        <w:rPr>
          <w:rFonts w:ascii="Verdana" w:hAnsi="Verdana" w:cs="Futura"/>
        </w:rPr>
      </w:pPr>
    </w:p>
    <w:p w14:paraId="5D2F66EE" w14:textId="77777777" w:rsidR="00267EA9" w:rsidRPr="000E5E22" w:rsidRDefault="00267EA9" w:rsidP="00267EA9">
      <w:pPr>
        <w:rPr>
          <w:rFonts w:ascii="Verdana" w:hAnsi="Verdana" w:cs="Futura"/>
        </w:rPr>
      </w:pPr>
      <w:r w:rsidRPr="000E5E22">
        <w:rPr>
          <w:rFonts w:ascii="Verdana" w:hAnsi="Verdana" w:cs="Futura"/>
        </w:rPr>
        <w:lastRenderedPageBreak/>
        <w:t>Qualifications:</w:t>
      </w:r>
    </w:p>
    <w:p w14:paraId="67B06729" w14:textId="77777777" w:rsidR="00267EA9" w:rsidRPr="000E5E22" w:rsidRDefault="00267EA9" w:rsidP="00267EA9">
      <w:pPr>
        <w:rPr>
          <w:rFonts w:ascii="Verdana" w:hAnsi="Verdana" w:cs="Futura"/>
        </w:rPr>
      </w:pPr>
    </w:p>
    <w:p w14:paraId="7DE7EA79" w14:textId="5D8B7E51" w:rsidR="00F41A3F" w:rsidRPr="000E5E22" w:rsidRDefault="004902A1" w:rsidP="00D92312">
      <w:pPr>
        <w:numPr>
          <w:ilvl w:val="0"/>
          <w:numId w:val="3"/>
        </w:numPr>
        <w:rPr>
          <w:rFonts w:ascii="Verdana" w:hAnsi="Verdana" w:cs="Futura"/>
        </w:rPr>
      </w:pPr>
      <w:r w:rsidRPr="000E5E22">
        <w:rPr>
          <w:rFonts w:ascii="Verdana" w:hAnsi="Verdana" w:cs="Futura"/>
        </w:rPr>
        <w:t>Education and experience</w:t>
      </w:r>
    </w:p>
    <w:p w14:paraId="0403CEED" w14:textId="77777777" w:rsidR="004239B3" w:rsidRPr="000E5E22" w:rsidRDefault="004239B3" w:rsidP="00D92312">
      <w:pPr>
        <w:numPr>
          <w:ilvl w:val="1"/>
          <w:numId w:val="3"/>
        </w:numPr>
        <w:rPr>
          <w:rFonts w:ascii="Verdana" w:hAnsi="Verdana" w:cs="Futura"/>
        </w:rPr>
      </w:pPr>
      <w:r w:rsidRPr="000E5E22">
        <w:rPr>
          <w:rFonts w:ascii="Verdana" w:hAnsi="Verdana" w:cs="Futura"/>
        </w:rPr>
        <w:t>Strong customer focus and positive attitude</w:t>
      </w:r>
    </w:p>
    <w:p w14:paraId="2126099B" w14:textId="77777777" w:rsidR="004239B3" w:rsidRPr="000E5E22" w:rsidRDefault="004239B3" w:rsidP="00D92312">
      <w:pPr>
        <w:numPr>
          <w:ilvl w:val="1"/>
          <w:numId w:val="3"/>
        </w:numPr>
        <w:rPr>
          <w:rFonts w:ascii="Verdana" w:hAnsi="Verdana" w:cs="Futura"/>
        </w:rPr>
      </w:pPr>
      <w:r w:rsidRPr="000E5E22">
        <w:rPr>
          <w:rFonts w:ascii="Verdana" w:hAnsi="Verdana" w:cs="Futura"/>
        </w:rPr>
        <w:t>Demonstrated ability to work with people with disabilities and volunteers</w:t>
      </w:r>
    </w:p>
    <w:p w14:paraId="058C5CD5" w14:textId="77777777" w:rsidR="00ED0631" w:rsidRPr="000E5E22" w:rsidRDefault="004239B3" w:rsidP="00D92312">
      <w:pPr>
        <w:numPr>
          <w:ilvl w:val="1"/>
          <w:numId w:val="3"/>
        </w:numPr>
        <w:rPr>
          <w:rFonts w:ascii="Verdana" w:hAnsi="Verdana" w:cs="Futura"/>
        </w:rPr>
      </w:pPr>
      <w:r w:rsidRPr="000E5E22">
        <w:rPr>
          <w:rFonts w:ascii="Verdana" w:hAnsi="Verdana" w:cs="Futura"/>
        </w:rPr>
        <w:t>Experienced in cashier systems and technology</w:t>
      </w:r>
    </w:p>
    <w:p w14:paraId="11BF6C30" w14:textId="1FE21116" w:rsidR="00ED0631" w:rsidRDefault="00ED0631" w:rsidP="00D92312">
      <w:pPr>
        <w:numPr>
          <w:ilvl w:val="1"/>
          <w:numId w:val="3"/>
        </w:numPr>
        <w:rPr>
          <w:rFonts w:ascii="Verdana" w:hAnsi="Verdana" w:cs="Futura"/>
        </w:rPr>
      </w:pPr>
      <w:r w:rsidRPr="000E5E22">
        <w:rPr>
          <w:rFonts w:ascii="Verdana" w:hAnsi="Verdana" w:cs="Futura"/>
        </w:rPr>
        <w:t>Demonstrated ability to open and close out box office</w:t>
      </w:r>
      <w:r w:rsidR="008B0842">
        <w:rPr>
          <w:rFonts w:ascii="Verdana" w:hAnsi="Verdana" w:cs="Futura"/>
        </w:rPr>
        <w:t>/concessions</w:t>
      </w:r>
    </w:p>
    <w:p w14:paraId="181F71B3" w14:textId="77777777" w:rsidR="00ED0631" w:rsidRPr="000E5E22" w:rsidRDefault="00ED0631" w:rsidP="00ED0631">
      <w:pPr>
        <w:rPr>
          <w:rFonts w:ascii="Verdana" w:hAnsi="Verdana" w:cs="Futura"/>
        </w:rPr>
      </w:pPr>
      <w:bookmarkStart w:id="0" w:name="_GoBack"/>
      <w:bookmarkEnd w:id="0"/>
    </w:p>
    <w:p w14:paraId="4F250AC4" w14:textId="124FBD57" w:rsidR="00ED0631" w:rsidRPr="000E5E22" w:rsidRDefault="00ED0631" w:rsidP="00ED0631">
      <w:pPr>
        <w:rPr>
          <w:rFonts w:ascii="Verdana" w:hAnsi="Verdana" w:cs="Futura"/>
        </w:rPr>
      </w:pPr>
      <w:r w:rsidRPr="000E5E22">
        <w:rPr>
          <w:rFonts w:ascii="Verdana" w:hAnsi="Verdana" w:cs="Futura"/>
        </w:rPr>
        <w:t>Additional Qualifications:</w:t>
      </w:r>
    </w:p>
    <w:p w14:paraId="4447D1FD" w14:textId="77777777" w:rsidR="00ED0631" w:rsidRPr="000E5E22" w:rsidRDefault="00ED0631" w:rsidP="00ED0631">
      <w:pPr>
        <w:rPr>
          <w:rFonts w:ascii="Verdana" w:hAnsi="Verdana" w:cs="Futura"/>
        </w:rPr>
      </w:pPr>
    </w:p>
    <w:p w14:paraId="7E4D63B2" w14:textId="77777777" w:rsidR="004239B3" w:rsidRPr="000E5E22" w:rsidRDefault="004239B3" w:rsidP="00D92312">
      <w:pPr>
        <w:pStyle w:val="ListParagraph"/>
        <w:numPr>
          <w:ilvl w:val="0"/>
          <w:numId w:val="3"/>
        </w:numPr>
        <w:rPr>
          <w:rFonts w:ascii="Verdana" w:hAnsi="Verdana" w:cs="Futura"/>
        </w:rPr>
      </w:pPr>
      <w:r w:rsidRPr="000E5E22">
        <w:rPr>
          <w:rFonts w:ascii="Verdana" w:hAnsi="Verdana" w:cs="Futura"/>
        </w:rPr>
        <w:t>Demonstrated team player – has shown the ability to lead, support, and coach others</w:t>
      </w:r>
    </w:p>
    <w:p w14:paraId="79F6A2AA" w14:textId="77777777" w:rsidR="004239B3" w:rsidRPr="000E5E22" w:rsidRDefault="004239B3" w:rsidP="00D92312">
      <w:pPr>
        <w:pStyle w:val="ListParagraph"/>
        <w:numPr>
          <w:ilvl w:val="0"/>
          <w:numId w:val="3"/>
        </w:numPr>
        <w:rPr>
          <w:rFonts w:ascii="Verdana" w:hAnsi="Verdana" w:cs="Futura"/>
        </w:rPr>
      </w:pPr>
      <w:r w:rsidRPr="000E5E22">
        <w:rPr>
          <w:rFonts w:ascii="Verdana" w:hAnsi="Verdana" w:cs="Futura"/>
        </w:rPr>
        <w:t>Outstanding communication skills, demonstrated in multiple settings/situations – especially in demanding/stressful situations</w:t>
      </w:r>
    </w:p>
    <w:p w14:paraId="05CB4F78" w14:textId="77777777" w:rsidR="004239B3" w:rsidRDefault="004239B3" w:rsidP="00D92312">
      <w:pPr>
        <w:pStyle w:val="ListParagraph"/>
        <w:numPr>
          <w:ilvl w:val="0"/>
          <w:numId w:val="3"/>
        </w:numPr>
        <w:rPr>
          <w:rFonts w:ascii="Verdana" w:hAnsi="Verdana" w:cs="Futura"/>
        </w:rPr>
      </w:pPr>
      <w:r w:rsidRPr="000E5E22">
        <w:rPr>
          <w:rFonts w:ascii="Verdana" w:hAnsi="Verdana" w:cs="Futura"/>
        </w:rPr>
        <w:t>Physical stamina – able to stand/sit for full 8 hour shift</w:t>
      </w:r>
    </w:p>
    <w:p w14:paraId="32CC9C7C" w14:textId="6E9C1F3B" w:rsidR="00F80603" w:rsidRPr="009E52EA" w:rsidRDefault="00F80603" w:rsidP="00D92312">
      <w:pPr>
        <w:pStyle w:val="ListParagraph"/>
        <w:numPr>
          <w:ilvl w:val="0"/>
          <w:numId w:val="3"/>
        </w:numPr>
        <w:rPr>
          <w:rFonts w:ascii="Verdana" w:hAnsi="Verdana" w:cs="Futura"/>
          <w:b/>
        </w:rPr>
      </w:pPr>
      <w:r w:rsidRPr="009E52EA">
        <w:rPr>
          <w:rFonts w:ascii="Verdana" w:hAnsi="Verdana" w:cs="Futura"/>
          <w:b/>
        </w:rPr>
        <w:t xml:space="preserve">Must have evening, weekend, and holiday availability </w:t>
      </w:r>
    </w:p>
    <w:p w14:paraId="09599142" w14:textId="77777777" w:rsidR="00ED0631" w:rsidRPr="000E5E22" w:rsidRDefault="00ED0631" w:rsidP="00ED0631">
      <w:pPr>
        <w:rPr>
          <w:rFonts w:ascii="Verdana" w:hAnsi="Verdana" w:cs="Futura"/>
        </w:rPr>
      </w:pPr>
    </w:p>
    <w:p w14:paraId="78299E01" w14:textId="77777777" w:rsidR="00267EA9" w:rsidRPr="000E5E22" w:rsidRDefault="00267EA9" w:rsidP="00267EA9">
      <w:pPr>
        <w:rPr>
          <w:rFonts w:ascii="Verdana" w:hAnsi="Verdana" w:cs="Futura"/>
        </w:rPr>
      </w:pPr>
      <w:r w:rsidRPr="000E5E22">
        <w:rPr>
          <w:rFonts w:ascii="Verdana" w:hAnsi="Verdana" w:cs="Futura"/>
        </w:rPr>
        <w:t>Compensation:</w:t>
      </w:r>
    </w:p>
    <w:p w14:paraId="451B1FBD" w14:textId="77777777" w:rsidR="00F41A3F" w:rsidRPr="000E5E22" w:rsidRDefault="00F41A3F" w:rsidP="00267EA9">
      <w:pPr>
        <w:rPr>
          <w:rFonts w:ascii="Verdana" w:hAnsi="Verdana" w:cs="Futura"/>
        </w:rPr>
      </w:pPr>
    </w:p>
    <w:p w14:paraId="6F9F8C30" w14:textId="2C815B97" w:rsidR="00267EA9" w:rsidRPr="000E5E22" w:rsidRDefault="00FD0407" w:rsidP="00D92312">
      <w:pPr>
        <w:pStyle w:val="ListParagraph"/>
        <w:numPr>
          <w:ilvl w:val="0"/>
          <w:numId w:val="1"/>
        </w:numPr>
        <w:rPr>
          <w:rFonts w:ascii="Verdana" w:hAnsi="Verdana" w:cs="Futura"/>
        </w:rPr>
      </w:pPr>
      <w:r>
        <w:rPr>
          <w:rFonts w:ascii="Verdana" w:hAnsi="Verdana" w:cs="Futura"/>
        </w:rPr>
        <w:t xml:space="preserve">Competitive </w:t>
      </w:r>
      <w:r w:rsidR="008B0842">
        <w:rPr>
          <w:rFonts w:ascii="Verdana" w:hAnsi="Verdana" w:cs="Futura"/>
        </w:rPr>
        <w:t>hourly wage</w:t>
      </w:r>
      <w:r w:rsidR="00267EA9" w:rsidRPr="000E5E22">
        <w:rPr>
          <w:rFonts w:ascii="Verdana" w:hAnsi="Verdana" w:cs="Futura"/>
        </w:rPr>
        <w:t xml:space="preserve"> commensurate with experience.</w:t>
      </w:r>
    </w:p>
    <w:p w14:paraId="56D20925" w14:textId="35E68A54" w:rsidR="004239B3" w:rsidRPr="000E5E22" w:rsidRDefault="00267EA9" w:rsidP="00D92312">
      <w:pPr>
        <w:pStyle w:val="ListParagraph"/>
        <w:numPr>
          <w:ilvl w:val="0"/>
          <w:numId w:val="1"/>
        </w:numPr>
        <w:rPr>
          <w:rFonts w:ascii="Verdana" w:hAnsi="Verdana" w:cs="Futura"/>
        </w:rPr>
      </w:pPr>
      <w:r w:rsidRPr="000E5E22">
        <w:rPr>
          <w:rFonts w:ascii="Verdana" w:hAnsi="Verdana" w:cs="Futura"/>
        </w:rPr>
        <w:t>E</w:t>
      </w:r>
      <w:r w:rsidR="008B0842">
        <w:rPr>
          <w:rFonts w:ascii="Verdana" w:hAnsi="Verdana" w:cs="Futura"/>
        </w:rPr>
        <w:t>mployee health benefits package (for Full-Time employees)</w:t>
      </w:r>
    </w:p>
    <w:p w14:paraId="669F27E6" w14:textId="362CFB1C" w:rsidR="00551339" w:rsidRPr="000E5E22" w:rsidRDefault="005A50E9" w:rsidP="00D92312">
      <w:pPr>
        <w:pStyle w:val="ListParagraph"/>
        <w:numPr>
          <w:ilvl w:val="0"/>
          <w:numId w:val="1"/>
        </w:numPr>
        <w:rPr>
          <w:rFonts w:ascii="Verdana" w:hAnsi="Verdana" w:cs="Futura"/>
        </w:rPr>
      </w:pPr>
      <w:r w:rsidRPr="000E5E22">
        <w:rPr>
          <w:rFonts w:ascii="Verdana" w:hAnsi="Verdana" w:cs="Futura"/>
        </w:rPr>
        <w:t>Employee benefits, such as an available 401k plan, employ</w:t>
      </w:r>
      <w:r w:rsidR="008B0842">
        <w:rPr>
          <w:rFonts w:ascii="Verdana" w:hAnsi="Verdana" w:cs="Futura"/>
        </w:rPr>
        <w:t>ee assistance programs and more (for Full-Time employees)</w:t>
      </w:r>
    </w:p>
    <w:p w14:paraId="1E175F61" w14:textId="77777777" w:rsidR="002C58A8" w:rsidRPr="000E5E22" w:rsidRDefault="002C58A8" w:rsidP="002C58A8">
      <w:pPr>
        <w:widowControl w:val="0"/>
        <w:autoSpaceDE w:val="0"/>
        <w:autoSpaceDN w:val="0"/>
        <w:adjustRightInd w:val="0"/>
        <w:jc w:val="both"/>
        <w:rPr>
          <w:rFonts w:ascii="Verdana" w:hAnsi="Verdana" w:cs="Futura"/>
        </w:rPr>
      </w:pPr>
    </w:p>
    <w:p w14:paraId="5CA56C15" w14:textId="5A44964D" w:rsidR="002C58A8" w:rsidRPr="000E5E22" w:rsidRDefault="002C58A8" w:rsidP="002C58A8">
      <w:pPr>
        <w:widowControl w:val="0"/>
        <w:autoSpaceDE w:val="0"/>
        <w:autoSpaceDN w:val="0"/>
        <w:adjustRightInd w:val="0"/>
        <w:jc w:val="center"/>
        <w:rPr>
          <w:rFonts w:ascii="Verdana" w:hAnsi="Verdana" w:cs="Futura"/>
        </w:rPr>
      </w:pPr>
      <w:r w:rsidRPr="000E5E22">
        <w:rPr>
          <w:rFonts w:ascii="Verdana" w:hAnsi="Verdana" w:cs="Futura"/>
        </w:rPr>
        <w:t>The Prospector Theater</w:t>
      </w:r>
      <w:r w:rsidR="00551339" w:rsidRPr="000E5E22">
        <w:rPr>
          <w:rFonts w:ascii="Verdana" w:hAnsi="Verdana" w:cs="Futura"/>
        </w:rPr>
        <w:t xml:space="preserve"> is</w:t>
      </w:r>
      <w:r w:rsidR="001C503E" w:rsidRPr="000E5E22">
        <w:rPr>
          <w:rFonts w:ascii="Verdana" w:hAnsi="Verdana" w:cs="Futura"/>
        </w:rPr>
        <w:t xml:space="preserve"> an equal opportunity employer.</w:t>
      </w:r>
    </w:p>
    <w:p w14:paraId="46FFB160" w14:textId="77777777" w:rsidR="001C503E" w:rsidRPr="000E5E22" w:rsidRDefault="001C503E" w:rsidP="002C58A8">
      <w:pPr>
        <w:widowControl w:val="0"/>
        <w:autoSpaceDE w:val="0"/>
        <w:autoSpaceDN w:val="0"/>
        <w:adjustRightInd w:val="0"/>
        <w:jc w:val="center"/>
        <w:rPr>
          <w:rFonts w:ascii="Verdana" w:hAnsi="Verdana" w:cs="Futura"/>
        </w:rPr>
      </w:pPr>
    </w:p>
    <w:p w14:paraId="2925B1BD" w14:textId="5B5741C6" w:rsidR="00551339" w:rsidRPr="000E5E22" w:rsidRDefault="00551339" w:rsidP="00551339">
      <w:pPr>
        <w:spacing w:line="480" w:lineRule="auto"/>
        <w:rPr>
          <w:rFonts w:ascii="Verdana" w:hAnsi="Verdana" w:cs="Futura"/>
        </w:rPr>
      </w:pPr>
      <w:r w:rsidRPr="000E5E22">
        <w:rPr>
          <w:rFonts w:ascii="Verdana" w:hAnsi="Verdana" w:cs="Futura"/>
        </w:rPr>
        <w:t>To Apply:</w:t>
      </w:r>
    </w:p>
    <w:p w14:paraId="5B66D320" w14:textId="088FDAC1" w:rsidR="00AA4E8B" w:rsidRPr="000E5E22" w:rsidRDefault="00C73C14" w:rsidP="00C73C14">
      <w:pPr>
        <w:spacing w:line="480" w:lineRule="auto"/>
        <w:jc w:val="center"/>
        <w:rPr>
          <w:rFonts w:ascii="Verdana" w:hAnsi="Verdana" w:cs="Futura"/>
        </w:rPr>
      </w:pPr>
      <w:r w:rsidRPr="000E5E22">
        <w:rPr>
          <w:rFonts w:ascii="Verdana" w:hAnsi="Verdana" w:cs="Futura"/>
        </w:rPr>
        <w:t>P</w:t>
      </w:r>
      <w:r w:rsidR="00551339" w:rsidRPr="000E5E22">
        <w:rPr>
          <w:rFonts w:ascii="Verdana" w:hAnsi="Verdana" w:cs="Futura"/>
        </w:rPr>
        <w:t xml:space="preserve">lease send resume and cover letter to </w:t>
      </w:r>
      <w:hyperlink r:id="rId9" w:history="1">
        <w:r w:rsidR="00551339" w:rsidRPr="000E5E22">
          <w:rPr>
            <w:rFonts w:ascii="Verdana" w:hAnsi="Verdana" w:cs="Futura"/>
          </w:rPr>
          <w:t>jobs@prospectortheater.org</w:t>
        </w:r>
      </w:hyperlink>
      <w:r w:rsidR="00551339" w:rsidRPr="000E5E22">
        <w:rPr>
          <w:rFonts w:ascii="Verdana" w:hAnsi="Verdana" w:cs="Futura"/>
        </w:rPr>
        <w:t>.</w:t>
      </w:r>
    </w:p>
    <w:sectPr w:rsidR="00AA4E8B" w:rsidRPr="000E5E22" w:rsidSect="004902A1">
      <w:footerReference w:type="even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1BDBB" w14:textId="77777777" w:rsidR="004239B3" w:rsidRDefault="004239B3" w:rsidP="002C58A8">
      <w:r>
        <w:separator/>
      </w:r>
    </w:p>
  </w:endnote>
  <w:endnote w:type="continuationSeparator" w:id="0">
    <w:p w14:paraId="796AC284" w14:textId="77777777" w:rsidR="004239B3" w:rsidRDefault="004239B3" w:rsidP="002C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16DD6" w14:textId="77777777" w:rsidR="004239B3" w:rsidRDefault="004239B3" w:rsidP="002C58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AEF76" w14:textId="77777777" w:rsidR="004239B3" w:rsidRDefault="004239B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588F8" w14:textId="77777777" w:rsidR="004239B3" w:rsidRDefault="004239B3" w:rsidP="002C58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203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C82879" w14:textId="77777777" w:rsidR="004239B3" w:rsidRDefault="004239B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278C3" w14:textId="77777777" w:rsidR="004239B3" w:rsidRDefault="004239B3" w:rsidP="002C58A8">
      <w:r>
        <w:separator/>
      </w:r>
    </w:p>
  </w:footnote>
  <w:footnote w:type="continuationSeparator" w:id="0">
    <w:p w14:paraId="610B21EC" w14:textId="77777777" w:rsidR="004239B3" w:rsidRDefault="004239B3" w:rsidP="002C5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5CB9"/>
    <w:multiLevelType w:val="hybridMultilevel"/>
    <w:tmpl w:val="E1AC3168"/>
    <w:lvl w:ilvl="0" w:tplc="C4324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E4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9A5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CC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029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8E2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60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842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663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681BBC"/>
    <w:multiLevelType w:val="hybridMultilevel"/>
    <w:tmpl w:val="984A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4A0F6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40AF3"/>
    <w:multiLevelType w:val="hybridMultilevel"/>
    <w:tmpl w:val="61325A90"/>
    <w:lvl w:ilvl="0" w:tplc="A914D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0217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2AC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65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E6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FE69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807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A24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24E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5C220CE"/>
    <w:multiLevelType w:val="hybridMultilevel"/>
    <w:tmpl w:val="6078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61112"/>
    <w:multiLevelType w:val="hybridMultilevel"/>
    <w:tmpl w:val="3878B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777A02"/>
    <w:multiLevelType w:val="hybridMultilevel"/>
    <w:tmpl w:val="B648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D0617"/>
    <w:multiLevelType w:val="hybridMultilevel"/>
    <w:tmpl w:val="B1F6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8B"/>
    <w:rsid w:val="00016C61"/>
    <w:rsid w:val="00056306"/>
    <w:rsid w:val="000E5E22"/>
    <w:rsid w:val="00127DAE"/>
    <w:rsid w:val="001A2BEB"/>
    <w:rsid w:val="001C503E"/>
    <w:rsid w:val="001F743A"/>
    <w:rsid w:val="00267EA9"/>
    <w:rsid w:val="0029309D"/>
    <w:rsid w:val="002B1050"/>
    <w:rsid w:val="002C58A8"/>
    <w:rsid w:val="00317A32"/>
    <w:rsid w:val="0035676F"/>
    <w:rsid w:val="003C7AAA"/>
    <w:rsid w:val="003E5AA3"/>
    <w:rsid w:val="004239B3"/>
    <w:rsid w:val="00445E4B"/>
    <w:rsid w:val="00454508"/>
    <w:rsid w:val="004902A1"/>
    <w:rsid w:val="00551339"/>
    <w:rsid w:val="005A50E9"/>
    <w:rsid w:val="00605DE8"/>
    <w:rsid w:val="006241B8"/>
    <w:rsid w:val="00675DF4"/>
    <w:rsid w:val="006B1F70"/>
    <w:rsid w:val="006D032A"/>
    <w:rsid w:val="00773A4F"/>
    <w:rsid w:val="007907FD"/>
    <w:rsid w:val="007A51DA"/>
    <w:rsid w:val="007E41C7"/>
    <w:rsid w:val="0083198A"/>
    <w:rsid w:val="008548E7"/>
    <w:rsid w:val="00875664"/>
    <w:rsid w:val="008B0842"/>
    <w:rsid w:val="00917017"/>
    <w:rsid w:val="00977D88"/>
    <w:rsid w:val="0099150F"/>
    <w:rsid w:val="009E52EA"/>
    <w:rsid w:val="009F3027"/>
    <w:rsid w:val="00A979C7"/>
    <w:rsid w:val="00AA4E8B"/>
    <w:rsid w:val="00AE2299"/>
    <w:rsid w:val="00B57A70"/>
    <w:rsid w:val="00C73C14"/>
    <w:rsid w:val="00C9608C"/>
    <w:rsid w:val="00CE4B6C"/>
    <w:rsid w:val="00D43064"/>
    <w:rsid w:val="00D92312"/>
    <w:rsid w:val="00DC48E8"/>
    <w:rsid w:val="00E13D75"/>
    <w:rsid w:val="00E32038"/>
    <w:rsid w:val="00E3410D"/>
    <w:rsid w:val="00E4722A"/>
    <w:rsid w:val="00ED0631"/>
    <w:rsid w:val="00ED099E"/>
    <w:rsid w:val="00F01208"/>
    <w:rsid w:val="00F41A3F"/>
    <w:rsid w:val="00F7035F"/>
    <w:rsid w:val="00F80603"/>
    <w:rsid w:val="00F96C8B"/>
    <w:rsid w:val="00FD04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E10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3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3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3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C5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8A8"/>
  </w:style>
  <w:style w:type="character" w:styleId="PageNumber">
    <w:name w:val="page number"/>
    <w:basedOn w:val="DefaultParagraphFont"/>
    <w:uiPriority w:val="99"/>
    <w:semiHidden/>
    <w:unhideWhenUsed/>
    <w:rsid w:val="002C58A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E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3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3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3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C5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8A8"/>
  </w:style>
  <w:style w:type="character" w:styleId="PageNumber">
    <w:name w:val="page number"/>
    <w:basedOn w:val="DefaultParagraphFont"/>
    <w:uiPriority w:val="99"/>
    <w:semiHidden/>
    <w:unhideWhenUsed/>
    <w:rsid w:val="002C5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5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89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0954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8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317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759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316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13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jobs@prospectortheater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434</Words>
  <Characters>2476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RLC, LLC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Ciota</dc:creator>
  <cp:lastModifiedBy>Marion Roth</cp:lastModifiedBy>
  <cp:revision>22</cp:revision>
  <cp:lastPrinted>2014-05-21T16:02:00Z</cp:lastPrinted>
  <dcterms:created xsi:type="dcterms:W3CDTF">2014-07-03T18:53:00Z</dcterms:created>
  <dcterms:modified xsi:type="dcterms:W3CDTF">2016-08-11T15:46:00Z</dcterms:modified>
</cp:coreProperties>
</file>